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F7C2" w14:textId="5F57D91F" w:rsidR="00FE27FC" w:rsidRPr="002F3694" w:rsidRDefault="00FE27FC" w:rsidP="00A7710E">
      <w:pPr>
        <w:rPr>
          <w:rFonts w:cstheme="minorHAnsi"/>
          <w:bCs/>
          <w:color w:val="000000" w:themeColor="text1"/>
          <w:sz w:val="28"/>
          <w:szCs w:val="28"/>
        </w:rPr>
      </w:pPr>
      <w:r w:rsidRPr="00306328">
        <w:rPr>
          <w:rFonts w:cstheme="minorHAnsi"/>
          <w:b/>
          <w:bCs/>
          <w:color w:val="000000" w:themeColor="text1"/>
          <w:sz w:val="28"/>
          <w:szCs w:val="28"/>
        </w:rPr>
        <w:t>Introduction of Board Members and Officers</w:t>
      </w:r>
      <w:r w:rsidRPr="002F3694">
        <w:rPr>
          <w:rFonts w:cstheme="minorHAnsi"/>
          <w:bCs/>
          <w:color w:val="000000" w:themeColor="text1"/>
          <w:sz w:val="28"/>
          <w:szCs w:val="28"/>
        </w:rPr>
        <w:t>:</w:t>
      </w:r>
    </w:p>
    <w:p w14:paraId="63355CD0" w14:textId="14A71E93" w:rsidR="00A7710E" w:rsidRPr="00BB59A4" w:rsidRDefault="00A7710E" w:rsidP="00E57118">
      <w:pPr>
        <w:ind w:left="720"/>
        <w:rPr>
          <w:rFonts w:cstheme="minorHAnsi"/>
          <w:bCs/>
          <w:color w:val="000000" w:themeColor="text1"/>
          <w:sz w:val="28"/>
          <w:szCs w:val="28"/>
        </w:rPr>
      </w:pPr>
      <w:r w:rsidRPr="00BB59A4">
        <w:rPr>
          <w:rFonts w:cstheme="minorHAnsi"/>
          <w:bCs/>
          <w:color w:val="000000" w:themeColor="text1"/>
          <w:sz w:val="28"/>
          <w:szCs w:val="28"/>
        </w:rPr>
        <w:t>Officers: Joyce Venker, President; Nick Golden, Vice-President</w:t>
      </w:r>
      <w:r w:rsidR="00CD45C7" w:rsidRPr="00BB59A4">
        <w:rPr>
          <w:rFonts w:cstheme="minorHAnsi"/>
          <w:bCs/>
          <w:color w:val="000000" w:themeColor="text1"/>
          <w:sz w:val="28"/>
          <w:szCs w:val="28"/>
        </w:rPr>
        <w:t>; Al Juston, Treasurer</w:t>
      </w:r>
    </w:p>
    <w:p w14:paraId="6A4C9723" w14:textId="56480B95" w:rsidR="00CD45C7" w:rsidRPr="00BB59A4" w:rsidRDefault="00CD45C7" w:rsidP="00E57118">
      <w:pPr>
        <w:ind w:left="720"/>
        <w:rPr>
          <w:rFonts w:cstheme="minorHAnsi"/>
          <w:bCs/>
          <w:color w:val="000000" w:themeColor="text1"/>
          <w:sz w:val="28"/>
          <w:szCs w:val="28"/>
        </w:rPr>
      </w:pPr>
      <w:r w:rsidRPr="00BB59A4">
        <w:rPr>
          <w:rFonts w:cstheme="minorHAnsi"/>
          <w:bCs/>
          <w:color w:val="000000" w:themeColor="text1"/>
          <w:sz w:val="28"/>
          <w:szCs w:val="28"/>
        </w:rPr>
        <w:t xml:space="preserve">Section </w:t>
      </w:r>
      <w:r w:rsidR="00E57118" w:rsidRPr="00BB59A4">
        <w:rPr>
          <w:rFonts w:cstheme="minorHAnsi"/>
          <w:bCs/>
          <w:color w:val="000000" w:themeColor="text1"/>
          <w:sz w:val="28"/>
          <w:szCs w:val="28"/>
        </w:rPr>
        <w:t>I</w:t>
      </w:r>
      <w:r w:rsidRPr="00BB59A4">
        <w:rPr>
          <w:rFonts w:cstheme="minorHAnsi"/>
          <w:bCs/>
          <w:color w:val="000000" w:themeColor="text1"/>
          <w:sz w:val="28"/>
          <w:szCs w:val="28"/>
        </w:rPr>
        <w:t xml:space="preserve"> Directors: June Davisson, Jim Jeffcoat</w:t>
      </w:r>
    </w:p>
    <w:p w14:paraId="181E249F" w14:textId="2930E6B8" w:rsidR="00DF3E84" w:rsidRPr="00BB59A4" w:rsidRDefault="00CD45C7" w:rsidP="00E57118">
      <w:pPr>
        <w:ind w:left="720"/>
        <w:rPr>
          <w:rFonts w:cstheme="minorHAnsi"/>
          <w:bCs/>
          <w:color w:val="000000" w:themeColor="text1"/>
          <w:sz w:val="28"/>
          <w:szCs w:val="28"/>
        </w:rPr>
      </w:pPr>
      <w:r w:rsidRPr="00BB59A4">
        <w:rPr>
          <w:rFonts w:cstheme="minorHAnsi"/>
          <w:bCs/>
          <w:color w:val="000000" w:themeColor="text1"/>
          <w:sz w:val="28"/>
          <w:szCs w:val="28"/>
        </w:rPr>
        <w:t xml:space="preserve">Section </w:t>
      </w:r>
      <w:r w:rsidR="00E57118" w:rsidRPr="00BB59A4">
        <w:rPr>
          <w:rFonts w:cstheme="minorHAnsi"/>
          <w:bCs/>
          <w:color w:val="000000" w:themeColor="text1"/>
          <w:sz w:val="28"/>
          <w:szCs w:val="28"/>
        </w:rPr>
        <w:t>II-III</w:t>
      </w:r>
      <w:r w:rsidRPr="00BB59A4">
        <w:rPr>
          <w:rFonts w:cstheme="minorHAnsi"/>
          <w:bCs/>
          <w:color w:val="000000" w:themeColor="text1"/>
          <w:sz w:val="28"/>
          <w:szCs w:val="28"/>
        </w:rPr>
        <w:t xml:space="preserve"> Directors</w:t>
      </w:r>
      <w:r w:rsidR="009F20D9" w:rsidRPr="00BB59A4">
        <w:rPr>
          <w:rFonts w:cstheme="minorHAnsi"/>
          <w:bCs/>
          <w:color w:val="000000" w:themeColor="text1"/>
          <w:sz w:val="28"/>
          <w:szCs w:val="28"/>
        </w:rPr>
        <w:t>: Lisa Guinn, Connie Harmon, Bob Trpkosh,</w:t>
      </w:r>
      <w:r w:rsidR="00EE02EF" w:rsidRPr="00BB59A4">
        <w:rPr>
          <w:rFonts w:cstheme="minorHAnsi"/>
          <w:bCs/>
          <w:color w:val="000000" w:themeColor="text1"/>
          <w:sz w:val="28"/>
          <w:szCs w:val="28"/>
        </w:rPr>
        <w:t xml:space="preserve"> Denny Hahn</w:t>
      </w:r>
    </w:p>
    <w:p w14:paraId="007278F3" w14:textId="0C7DC5DA" w:rsidR="00905D51" w:rsidRPr="00BB59A4" w:rsidRDefault="00DF3E84" w:rsidP="00E57118">
      <w:pPr>
        <w:ind w:left="720"/>
        <w:rPr>
          <w:rFonts w:cstheme="minorHAnsi"/>
          <w:bCs/>
          <w:color w:val="000000" w:themeColor="text1"/>
          <w:sz w:val="28"/>
          <w:szCs w:val="28"/>
        </w:rPr>
      </w:pPr>
      <w:r w:rsidRPr="00BB59A4">
        <w:rPr>
          <w:rFonts w:cstheme="minorHAnsi"/>
          <w:bCs/>
          <w:color w:val="000000" w:themeColor="text1"/>
          <w:sz w:val="28"/>
          <w:szCs w:val="28"/>
        </w:rPr>
        <w:t>RV Section: Darrill Burgett, Todd Rau</w:t>
      </w:r>
    </w:p>
    <w:p w14:paraId="3935544D" w14:textId="451816BB" w:rsidR="00905D51" w:rsidRPr="00BB59A4" w:rsidRDefault="00905D51" w:rsidP="00E57118">
      <w:pPr>
        <w:ind w:left="720"/>
        <w:rPr>
          <w:rFonts w:cstheme="minorHAnsi"/>
          <w:bCs/>
          <w:color w:val="000000" w:themeColor="text1"/>
          <w:sz w:val="28"/>
          <w:szCs w:val="28"/>
        </w:rPr>
      </w:pPr>
      <w:r w:rsidRPr="00BB59A4">
        <w:rPr>
          <w:rFonts w:cstheme="minorHAnsi"/>
          <w:bCs/>
          <w:color w:val="000000" w:themeColor="text1"/>
          <w:sz w:val="28"/>
          <w:szCs w:val="28"/>
        </w:rPr>
        <w:t>Secretary: Laurie Lee</w:t>
      </w:r>
    </w:p>
    <w:p w14:paraId="52AFE392" w14:textId="746AED94" w:rsidR="00CD45C7" w:rsidRPr="00BB59A4" w:rsidRDefault="00905D51" w:rsidP="00E57118">
      <w:pPr>
        <w:ind w:left="720"/>
        <w:rPr>
          <w:rFonts w:cstheme="minorHAnsi"/>
          <w:bCs/>
          <w:color w:val="000000" w:themeColor="text1"/>
          <w:sz w:val="28"/>
          <w:szCs w:val="28"/>
        </w:rPr>
      </w:pPr>
      <w:r w:rsidRPr="00BB59A4">
        <w:rPr>
          <w:rFonts w:cstheme="minorHAnsi"/>
          <w:bCs/>
          <w:color w:val="000000" w:themeColor="text1"/>
          <w:sz w:val="28"/>
          <w:szCs w:val="28"/>
        </w:rPr>
        <w:t>Parliamentarian: Carole Buwalda</w:t>
      </w:r>
    </w:p>
    <w:p w14:paraId="45292D6B" w14:textId="6E7D94C1" w:rsidR="00905D51" w:rsidRPr="00BB59A4" w:rsidRDefault="00905D51" w:rsidP="00E57118">
      <w:pPr>
        <w:ind w:left="720"/>
        <w:rPr>
          <w:rFonts w:cstheme="minorHAnsi"/>
          <w:bCs/>
          <w:color w:val="000000" w:themeColor="text1"/>
          <w:sz w:val="28"/>
          <w:szCs w:val="28"/>
        </w:rPr>
      </w:pPr>
      <w:r w:rsidRPr="00BB59A4">
        <w:rPr>
          <w:rFonts w:cstheme="minorHAnsi"/>
          <w:bCs/>
          <w:color w:val="000000" w:themeColor="text1"/>
          <w:sz w:val="28"/>
          <w:szCs w:val="28"/>
        </w:rPr>
        <w:t>Jurisprudence: Carole Buwalda</w:t>
      </w:r>
    </w:p>
    <w:p w14:paraId="49508F56" w14:textId="7DDEE447" w:rsidR="005D15F8" w:rsidRPr="002F3694" w:rsidRDefault="00DE3066" w:rsidP="00F37242">
      <w:pPr>
        <w:rPr>
          <w:rFonts w:cstheme="minorHAnsi"/>
          <w:bCs/>
          <w:color w:val="000000" w:themeColor="text1"/>
          <w:sz w:val="28"/>
          <w:szCs w:val="28"/>
        </w:rPr>
      </w:pPr>
      <w:r w:rsidRPr="00040CF3">
        <w:rPr>
          <w:rFonts w:cstheme="minorHAnsi"/>
          <w:b/>
          <w:bCs/>
          <w:color w:val="000000" w:themeColor="text1"/>
          <w:sz w:val="28"/>
          <w:szCs w:val="28"/>
        </w:rPr>
        <w:t>New Homeowners</w:t>
      </w:r>
      <w:r w:rsidR="00E57118" w:rsidRPr="002F3694">
        <w:rPr>
          <w:rFonts w:cstheme="minorHAnsi"/>
          <w:bCs/>
          <w:color w:val="000000" w:themeColor="text1"/>
          <w:sz w:val="28"/>
          <w:szCs w:val="28"/>
        </w:rPr>
        <w:t>:</w:t>
      </w:r>
      <w:r w:rsidRPr="002F3694">
        <w:rPr>
          <w:rFonts w:cstheme="minorHAnsi"/>
          <w:bCs/>
          <w:color w:val="000000" w:themeColor="text1"/>
          <w:sz w:val="28"/>
          <w:szCs w:val="28"/>
        </w:rPr>
        <w:t xml:space="preserve"> </w:t>
      </w:r>
      <w:r w:rsidR="00040CF3">
        <w:rPr>
          <w:rFonts w:cstheme="minorHAnsi"/>
          <w:bCs/>
          <w:color w:val="000000" w:themeColor="text1"/>
          <w:sz w:val="28"/>
          <w:szCs w:val="28"/>
        </w:rPr>
        <w:t>None present</w:t>
      </w:r>
    </w:p>
    <w:p w14:paraId="4991A754" w14:textId="18676654" w:rsidR="0032581A" w:rsidRPr="002F3694" w:rsidRDefault="00905D51" w:rsidP="0032581A">
      <w:pPr>
        <w:rPr>
          <w:rFonts w:cstheme="minorHAnsi"/>
          <w:bCs/>
          <w:color w:val="000000" w:themeColor="text1"/>
          <w:sz w:val="28"/>
          <w:szCs w:val="28"/>
        </w:rPr>
      </w:pPr>
      <w:r w:rsidRPr="00040CF3">
        <w:rPr>
          <w:rFonts w:cstheme="minorHAnsi"/>
          <w:b/>
          <w:bCs/>
          <w:color w:val="000000" w:themeColor="text1"/>
          <w:sz w:val="28"/>
          <w:szCs w:val="28"/>
        </w:rPr>
        <w:t>Secretary</w:t>
      </w:r>
      <w:r w:rsidR="00E57118" w:rsidRPr="00040CF3">
        <w:rPr>
          <w:rFonts w:cstheme="minorHAnsi"/>
          <w:b/>
          <w:bCs/>
          <w:color w:val="000000" w:themeColor="text1"/>
          <w:sz w:val="28"/>
          <w:szCs w:val="28"/>
        </w:rPr>
        <w:t>’s</w:t>
      </w:r>
      <w:r w:rsidR="004752D9" w:rsidRPr="00040CF3">
        <w:rPr>
          <w:rFonts w:cstheme="minorHAnsi"/>
          <w:b/>
          <w:bCs/>
          <w:color w:val="000000" w:themeColor="text1"/>
          <w:sz w:val="28"/>
          <w:szCs w:val="28"/>
        </w:rPr>
        <w:t xml:space="preserve"> Report</w:t>
      </w:r>
      <w:r w:rsidR="00813B56" w:rsidRPr="002F3694">
        <w:rPr>
          <w:rFonts w:cstheme="minorHAnsi"/>
          <w:bCs/>
          <w:color w:val="000000" w:themeColor="text1"/>
          <w:sz w:val="28"/>
          <w:szCs w:val="28"/>
        </w:rPr>
        <w:t xml:space="preserve">: </w:t>
      </w:r>
      <w:r w:rsidR="00E57118" w:rsidRPr="002F3694">
        <w:rPr>
          <w:rFonts w:cstheme="minorHAnsi"/>
          <w:bCs/>
          <w:color w:val="000000" w:themeColor="text1"/>
          <w:sz w:val="28"/>
          <w:szCs w:val="28"/>
        </w:rPr>
        <w:t xml:space="preserve">Motion made to </w:t>
      </w:r>
      <w:r w:rsidR="002C45A6" w:rsidRPr="002F3694">
        <w:rPr>
          <w:rFonts w:cstheme="minorHAnsi"/>
          <w:bCs/>
          <w:color w:val="000000" w:themeColor="text1"/>
          <w:sz w:val="28"/>
          <w:szCs w:val="28"/>
        </w:rPr>
        <w:t xml:space="preserve">approve the </w:t>
      </w:r>
      <w:r w:rsidR="00220EC0" w:rsidRPr="002F3694">
        <w:rPr>
          <w:rFonts w:cstheme="minorHAnsi"/>
          <w:bCs/>
          <w:color w:val="000000" w:themeColor="text1"/>
          <w:sz w:val="28"/>
          <w:szCs w:val="28"/>
        </w:rPr>
        <w:t>December 19</w:t>
      </w:r>
      <w:r w:rsidR="002C45A6" w:rsidRPr="002F3694">
        <w:rPr>
          <w:rFonts w:cstheme="minorHAnsi"/>
          <w:bCs/>
          <w:color w:val="000000" w:themeColor="text1"/>
          <w:sz w:val="28"/>
          <w:szCs w:val="28"/>
        </w:rPr>
        <w:t xml:space="preserve">, 2022 </w:t>
      </w:r>
      <w:r w:rsidR="0032581A" w:rsidRPr="002F3694">
        <w:rPr>
          <w:rFonts w:cstheme="minorHAnsi"/>
          <w:bCs/>
          <w:color w:val="000000" w:themeColor="text1"/>
          <w:sz w:val="28"/>
          <w:szCs w:val="28"/>
        </w:rPr>
        <w:t>Homeowners</w:t>
      </w:r>
      <w:r w:rsidR="004022F4" w:rsidRPr="002F3694">
        <w:rPr>
          <w:rFonts w:cstheme="minorHAnsi"/>
          <w:bCs/>
          <w:color w:val="000000" w:themeColor="text1"/>
          <w:sz w:val="28"/>
          <w:szCs w:val="28"/>
        </w:rPr>
        <w:t>’</w:t>
      </w:r>
      <w:r w:rsidR="0032581A" w:rsidRPr="002F3694">
        <w:rPr>
          <w:rFonts w:cstheme="minorHAnsi"/>
          <w:bCs/>
          <w:color w:val="000000" w:themeColor="text1"/>
          <w:sz w:val="28"/>
          <w:szCs w:val="28"/>
        </w:rPr>
        <w:t xml:space="preserve"> </w:t>
      </w:r>
      <w:r w:rsidR="009D5B74" w:rsidRPr="002F3694">
        <w:rPr>
          <w:rFonts w:cstheme="minorHAnsi"/>
          <w:bCs/>
          <w:color w:val="000000" w:themeColor="text1"/>
          <w:sz w:val="28"/>
          <w:szCs w:val="28"/>
        </w:rPr>
        <w:t xml:space="preserve">Meeting </w:t>
      </w:r>
      <w:r w:rsidR="00F412AA" w:rsidRPr="002F3694">
        <w:rPr>
          <w:rFonts w:cstheme="minorHAnsi"/>
          <w:bCs/>
          <w:color w:val="000000" w:themeColor="text1"/>
          <w:sz w:val="28"/>
          <w:szCs w:val="28"/>
        </w:rPr>
        <w:t xml:space="preserve">minutes </w:t>
      </w:r>
      <w:r w:rsidR="009D5B74" w:rsidRPr="002F3694">
        <w:rPr>
          <w:rFonts w:cstheme="minorHAnsi"/>
          <w:bCs/>
          <w:color w:val="000000" w:themeColor="text1"/>
          <w:sz w:val="28"/>
          <w:szCs w:val="28"/>
        </w:rPr>
        <w:t>as read</w:t>
      </w:r>
      <w:r w:rsidR="00E57118" w:rsidRPr="002F3694">
        <w:rPr>
          <w:rFonts w:cstheme="minorHAnsi"/>
          <w:bCs/>
          <w:color w:val="000000" w:themeColor="text1"/>
          <w:sz w:val="28"/>
          <w:szCs w:val="28"/>
        </w:rPr>
        <w:t xml:space="preserve">. Motion seconded and passed.  </w:t>
      </w:r>
    </w:p>
    <w:p w14:paraId="4B0EC268" w14:textId="47AB0ABA" w:rsidR="007F0973" w:rsidRPr="002F3694" w:rsidRDefault="007F0973" w:rsidP="0032581A">
      <w:pPr>
        <w:rPr>
          <w:rFonts w:cstheme="minorHAnsi"/>
          <w:bCs/>
          <w:color w:val="000000" w:themeColor="text1"/>
          <w:sz w:val="28"/>
          <w:szCs w:val="28"/>
        </w:rPr>
      </w:pPr>
      <w:r w:rsidRPr="00306328">
        <w:rPr>
          <w:rFonts w:ascii="Calibri" w:hAnsi="Calibri" w:cs="Calibri"/>
          <w:b/>
          <w:bCs/>
          <w:color w:val="000000" w:themeColor="text1"/>
          <w:sz w:val="28"/>
          <w:szCs w:val="28"/>
        </w:rPr>
        <w:t>Treasurer</w:t>
      </w:r>
      <w:r w:rsidR="00E57118" w:rsidRPr="00306328">
        <w:rPr>
          <w:rFonts w:ascii="Calibri" w:hAnsi="Calibri" w:cs="Calibri"/>
          <w:b/>
          <w:bCs/>
          <w:color w:val="000000" w:themeColor="text1"/>
          <w:sz w:val="28"/>
          <w:szCs w:val="28"/>
        </w:rPr>
        <w:t>’s</w:t>
      </w:r>
      <w:r w:rsidRPr="00306328">
        <w:rPr>
          <w:rFonts w:ascii="Calibri" w:hAnsi="Calibri" w:cs="Calibri"/>
          <w:b/>
          <w:bCs/>
          <w:color w:val="000000" w:themeColor="text1"/>
          <w:sz w:val="28"/>
          <w:szCs w:val="28"/>
        </w:rPr>
        <w:t xml:space="preserve"> Report</w:t>
      </w:r>
      <w:r w:rsidRPr="002F3694">
        <w:rPr>
          <w:rFonts w:ascii="Calibri" w:hAnsi="Calibri" w:cs="Calibri"/>
          <w:bCs/>
          <w:color w:val="000000" w:themeColor="text1"/>
          <w:sz w:val="28"/>
          <w:szCs w:val="28"/>
        </w:rPr>
        <w:t>:</w:t>
      </w:r>
      <w:r w:rsidR="008518DD" w:rsidRPr="002F3694">
        <w:rPr>
          <w:rFonts w:ascii="Calibri" w:hAnsi="Calibri" w:cs="Calibri"/>
          <w:bCs/>
          <w:color w:val="000000" w:themeColor="text1"/>
          <w:sz w:val="28"/>
          <w:szCs w:val="28"/>
        </w:rPr>
        <w:t xml:space="preserve"> </w:t>
      </w:r>
    </w:p>
    <w:p w14:paraId="37AB8E35" w14:textId="77777777" w:rsidR="002F3694" w:rsidRPr="002F3694" w:rsidRDefault="002F3694" w:rsidP="002F3694">
      <w:pPr>
        <w:spacing w:line="240" w:lineRule="auto"/>
        <w:ind w:left="720"/>
        <w:rPr>
          <w:rFonts w:cstheme="minorHAnsi"/>
          <w:color w:val="000000" w:themeColor="text1"/>
          <w:sz w:val="28"/>
          <w:szCs w:val="28"/>
        </w:rPr>
      </w:pPr>
      <w:r w:rsidRPr="002F3694">
        <w:rPr>
          <w:rFonts w:cstheme="minorHAnsi"/>
          <w:color w:val="000000" w:themeColor="text1"/>
          <w:sz w:val="28"/>
          <w:szCs w:val="28"/>
        </w:rPr>
        <w:t>General Fund:</w:t>
      </w:r>
    </w:p>
    <w:p w14:paraId="4B7B48AA" w14:textId="4B166D89" w:rsidR="002F3694" w:rsidRPr="00C97218" w:rsidRDefault="002F3694" w:rsidP="00C97218">
      <w:pPr>
        <w:pStyle w:val="ListParagraph"/>
        <w:numPr>
          <w:ilvl w:val="1"/>
          <w:numId w:val="11"/>
        </w:numPr>
        <w:rPr>
          <w:rFonts w:ascii="Times New Roman" w:eastAsia="Times New Roman" w:hAnsi="Times New Roman" w:cs="Times New Roman"/>
          <w:sz w:val="24"/>
          <w:szCs w:val="24"/>
        </w:rPr>
      </w:pPr>
      <w:r w:rsidRPr="00C97218">
        <w:rPr>
          <w:rFonts w:cstheme="minorHAnsi"/>
          <w:color w:val="000000" w:themeColor="text1"/>
          <w:sz w:val="28"/>
          <w:szCs w:val="28"/>
        </w:rPr>
        <w:t>Total Funds Available:  $3</w:t>
      </w:r>
      <w:r w:rsidR="00F52DAA" w:rsidRPr="00C97218">
        <w:rPr>
          <w:rFonts w:cstheme="minorHAnsi"/>
          <w:color w:val="000000" w:themeColor="text1"/>
          <w:sz w:val="28"/>
          <w:szCs w:val="28"/>
        </w:rPr>
        <w:t>19,012</w:t>
      </w:r>
      <w:r w:rsidR="00C97218" w:rsidRPr="00C97218">
        <w:rPr>
          <w:rFonts w:cstheme="minorHAnsi"/>
          <w:color w:val="000000" w:themeColor="text1"/>
          <w:sz w:val="28"/>
          <w:szCs w:val="28"/>
        </w:rPr>
        <w:t xml:space="preserve"> </w:t>
      </w:r>
      <w:r w:rsidR="00C97218">
        <w:rPr>
          <w:rFonts w:cstheme="minorHAnsi"/>
          <w:color w:val="000000" w:themeColor="text1"/>
          <w:sz w:val="28"/>
          <w:szCs w:val="28"/>
        </w:rPr>
        <w:t>(of which $89819.00 are dues collected for 2023)</w:t>
      </w:r>
    </w:p>
    <w:p w14:paraId="539F918D" w14:textId="21D3DE93" w:rsidR="002F3694" w:rsidRPr="00C97218" w:rsidRDefault="002F3694" w:rsidP="00C97218">
      <w:pPr>
        <w:pStyle w:val="ListParagraph"/>
        <w:numPr>
          <w:ilvl w:val="1"/>
          <w:numId w:val="11"/>
        </w:numPr>
        <w:spacing w:line="240" w:lineRule="auto"/>
        <w:rPr>
          <w:rFonts w:cstheme="minorHAnsi"/>
          <w:color w:val="000000" w:themeColor="text1"/>
          <w:sz w:val="28"/>
          <w:szCs w:val="28"/>
        </w:rPr>
      </w:pPr>
      <w:r w:rsidRPr="00C97218">
        <w:rPr>
          <w:rFonts w:cstheme="minorHAnsi"/>
          <w:color w:val="000000" w:themeColor="text1"/>
          <w:sz w:val="28"/>
          <w:szCs w:val="28"/>
        </w:rPr>
        <w:t>Remaining Encumbered Fund:  $111,096</w:t>
      </w:r>
    </w:p>
    <w:p w14:paraId="2B9FA85D" w14:textId="548E43FE" w:rsidR="002F3694" w:rsidRPr="00C97218" w:rsidRDefault="002F3694" w:rsidP="00C97218">
      <w:pPr>
        <w:pStyle w:val="ListParagraph"/>
        <w:numPr>
          <w:ilvl w:val="1"/>
          <w:numId w:val="11"/>
        </w:numPr>
        <w:spacing w:line="240" w:lineRule="auto"/>
        <w:rPr>
          <w:rFonts w:cstheme="minorHAnsi"/>
          <w:color w:val="000000" w:themeColor="text1"/>
          <w:sz w:val="28"/>
          <w:szCs w:val="28"/>
        </w:rPr>
      </w:pPr>
      <w:r w:rsidRPr="00C97218">
        <w:rPr>
          <w:rFonts w:cstheme="minorHAnsi"/>
          <w:color w:val="000000" w:themeColor="text1"/>
          <w:sz w:val="28"/>
          <w:szCs w:val="28"/>
        </w:rPr>
        <w:t>Net Operating Funds Available:  $20</w:t>
      </w:r>
      <w:r w:rsidR="00F52DAA" w:rsidRPr="00C97218">
        <w:rPr>
          <w:rFonts w:cstheme="minorHAnsi"/>
          <w:color w:val="000000" w:themeColor="text1"/>
          <w:sz w:val="28"/>
          <w:szCs w:val="28"/>
        </w:rPr>
        <w:t>7,916</w:t>
      </w:r>
    </w:p>
    <w:p w14:paraId="270ABEF8" w14:textId="36B6FBC8" w:rsidR="002F3694" w:rsidRPr="00C97218" w:rsidRDefault="002F3694" w:rsidP="00C97218">
      <w:pPr>
        <w:pStyle w:val="ListParagraph"/>
        <w:numPr>
          <w:ilvl w:val="1"/>
          <w:numId w:val="11"/>
        </w:numPr>
        <w:spacing w:line="240" w:lineRule="auto"/>
        <w:rPr>
          <w:rFonts w:cstheme="minorHAnsi"/>
          <w:color w:val="000000" w:themeColor="text1"/>
          <w:sz w:val="28"/>
          <w:szCs w:val="28"/>
        </w:rPr>
      </w:pPr>
      <w:r w:rsidRPr="00C97218">
        <w:rPr>
          <w:rFonts w:cstheme="minorHAnsi"/>
          <w:color w:val="000000" w:themeColor="text1"/>
          <w:sz w:val="28"/>
          <w:szCs w:val="28"/>
        </w:rPr>
        <w:t>YTD Income:  $456,</w:t>
      </w:r>
      <w:r w:rsidR="00F52DAA" w:rsidRPr="00C97218">
        <w:rPr>
          <w:rFonts w:cstheme="minorHAnsi"/>
          <w:color w:val="000000" w:themeColor="text1"/>
          <w:sz w:val="28"/>
          <w:szCs w:val="28"/>
        </w:rPr>
        <w:t>936</w:t>
      </w:r>
    </w:p>
    <w:p w14:paraId="624CF8FF" w14:textId="5393C49E" w:rsidR="002F3694" w:rsidRPr="00C97218" w:rsidRDefault="002F3694" w:rsidP="00C97218">
      <w:pPr>
        <w:pStyle w:val="ListParagraph"/>
        <w:numPr>
          <w:ilvl w:val="1"/>
          <w:numId w:val="11"/>
        </w:numPr>
        <w:spacing w:line="240" w:lineRule="auto"/>
        <w:rPr>
          <w:rFonts w:cstheme="minorHAnsi"/>
          <w:color w:val="000000" w:themeColor="text1"/>
          <w:sz w:val="28"/>
          <w:szCs w:val="28"/>
        </w:rPr>
      </w:pPr>
      <w:r w:rsidRPr="00C97218">
        <w:rPr>
          <w:rFonts w:cstheme="minorHAnsi"/>
          <w:color w:val="000000" w:themeColor="text1"/>
          <w:sz w:val="28"/>
          <w:szCs w:val="28"/>
        </w:rPr>
        <w:t>YTD Expenditures:  $41</w:t>
      </w:r>
      <w:r w:rsidR="00F52DAA" w:rsidRPr="00C97218">
        <w:rPr>
          <w:rFonts w:cstheme="minorHAnsi"/>
          <w:color w:val="000000" w:themeColor="text1"/>
          <w:sz w:val="28"/>
          <w:szCs w:val="28"/>
        </w:rPr>
        <w:t>3,814</w:t>
      </w:r>
    </w:p>
    <w:p w14:paraId="3DF944B9" w14:textId="5CEA8C44" w:rsidR="002F3694" w:rsidRPr="00C97218" w:rsidRDefault="002F3694" w:rsidP="00C97218">
      <w:pPr>
        <w:pStyle w:val="ListParagraph"/>
        <w:numPr>
          <w:ilvl w:val="1"/>
          <w:numId w:val="11"/>
        </w:numPr>
        <w:spacing w:line="240" w:lineRule="auto"/>
        <w:rPr>
          <w:rFonts w:cstheme="minorHAnsi"/>
          <w:color w:val="000000" w:themeColor="text1"/>
          <w:sz w:val="28"/>
          <w:szCs w:val="28"/>
        </w:rPr>
      </w:pPr>
      <w:r w:rsidRPr="00C97218">
        <w:rPr>
          <w:rFonts w:cstheme="minorHAnsi"/>
          <w:color w:val="000000" w:themeColor="text1"/>
          <w:sz w:val="28"/>
          <w:szCs w:val="28"/>
        </w:rPr>
        <w:t>Net Income YTD:  $4</w:t>
      </w:r>
      <w:r w:rsidR="00F52DAA" w:rsidRPr="00C97218">
        <w:rPr>
          <w:rFonts w:cstheme="minorHAnsi"/>
          <w:color w:val="000000" w:themeColor="text1"/>
          <w:sz w:val="28"/>
          <w:szCs w:val="28"/>
        </w:rPr>
        <w:t>3,122</w:t>
      </w:r>
    </w:p>
    <w:p w14:paraId="1ECE513D" w14:textId="74D84AD1" w:rsidR="002F3694" w:rsidRPr="002F3694" w:rsidRDefault="002F3694" w:rsidP="00C97218">
      <w:pPr>
        <w:spacing w:line="240" w:lineRule="auto"/>
        <w:rPr>
          <w:rFonts w:cstheme="minorHAnsi"/>
          <w:color w:val="000000" w:themeColor="text1"/>
          <w:sz w:val="28"/>
          <w:szCs w:val="28"/>
        </w:rPr>
      </w:pPr>
      <w:r w:rsidRPr="002F3694">
        <w:rPr>
          <w:rFonts w:cstheme="minorHAnsi"/>
          <w:color w:val="000000" w:themeColor="text1"/>
          <w:sz w:val="28"/>
          <w:szCs w:val="28"/>
        </w:rPr>
        <w:tab/>
        <w:t>Activity Fund:  $83,64</w:t>
      </w:r>
      <w:r w:rsidR="00972F56">
        <w:rPr>
          <w:rFonts w:cstheme="minorHAnsi"/>
          <w:color w:val="000000" w:themeColor="text1"/>
          <w:sz w:val="28"/>
          <w:szCs w:val="28"/>
        </w:rPr>
        <w:t>5</w:t>
      </w:r>
    </w:p>
    <w:p w14:paraId="6C0F5771" w14:textId="77777777" w:rsidR="002F3694" w:rsidRPr="002F3694" w:rsidRDefault="002F3694" w:rsidP="00C97218">
      <w:pPr>
        <w:spacing w:line="240" w:lineRule="auto"/>
        <w:rPr>
          <w:rFonts w:cstheme="minorHAnsi"/>
          <w:color w:val="000000" w:themeColor="text1"/>
          <w:sz w:val="28"/>
          <w:szCs w:val="28"/>
        </w:rPr>
      </w:pPr>
      <w:r w:rsidRPr="002F3694">
        <w:rPr>
          <w:rFonts w:cstheme="minorHAnsi"/>
          <w:color w:val="000000" w:themeColor="text1"/>
          <w:sz w:val="28"/>
          <w:szCs w:val="28"/>
        </w:rPr>
        <w:tab/>
        <w:t>Rental Property:  $9,608</w:t>
      </w:r>
    </w:p>
    <w:p w14:paraId="239A726E" w14:textId="77777777" w:rsidR="002F3694" w:rsidRPr="002F3694" w:rsidRDefault="002F3694" w:rsidP="00C97218">
      <w:pPr>
        <w:spacing w:line="240" w:lineRule="auto"/>
        <w:rPr>
          <w:rFonts w:cstheme="minorHAnsi"/>
          <w:color w:val="000000" w:themeColor="text1"/>
          <w:sz w:val="28"/>
          <w:szCs w:val="28"/>
        </w:rPr>
      </w:pPr>
      <w:r w:rsidRPr="002F3694">
        <w:rPr>
          <w:rFonts w:cstheme="minorHAnsi"/>
          <w:color w:val="000000" w:themeColor="text1"/>
          <w:sz w:val="28"/>
          <w:szCs w:val="28"/>
        </w:rPr>
        <w:tab/>
        <w:t>Memorial Fund:  $1,869</w:t>
      </w:r>
    </w:p>
    <w:p w14:paraId="77249A7C" w14:textId="77777777" w:rsidR="002F3694" w:rsidRPr="002F3694" w:rsidRDefault="002F3694" w:rsidP="002F3694">
      <w:pPr>
        <w:rPr>
          <w:rFonts w:cstheme="minorHAnsi"/>
          <w:color w:val="000000" w:themeColor="text1"/>
          <w:sz w:val="28"/>
          <w:szCs w:val="28"/>
        </w:rPr>
      </w:pPr>
      <w:r w:rsidRPr="002F3694">
        <w:rPr>
          <w:rFonts w:cstheme="minorHAnsi"/>
          <w:color w:val="000000" w:themeColor="text1"/>
          <w:sz w:val="28"/>
          <w:szCs w:val="28"/>
        </w:rPr>
        <w:t>Motion made, seconded and passed to accept the Treasurer’s Report as read.</w:t>
      </w:r>
    </w:p>
    <w:p w14:paraId="766D6315" w14:textId="77777777" w:rsidR="002F3694" w:rsidRPr="002F3694" w:rsidRDefault="002F3694" w:rsidP="002F3694">
      <w:pPr>
        <w:pStyle w:val="NormalWeb"/>
        <w:rPr>
          <w:rFonts w:ascii="Calibri" w:hAnsi="Calibri" w:cs="Calibri"/>
          <w:bCs/>
          <w:color w:val="000000" w:themeColor="text1"/>
          <w:sz w:val="28"/>
          <w:szCs w:val="28"/>
        </w:rPr>
      </w:pPr>
      <w:r w:rsidRPr="002F3694">
        <w:rPr>
          <w:rFonts w:ascii="Calibri" w:hAnsi="Calibri" w:cs="Calibri"/>
          <w:b/>
          <w:bCs/>
          <w:color w:val="000000" w:themeColor="text1"/>
          <w:sz w:val="28"/>
          <w:szCs w:val="28"/>
        </w:rPr>
        <w:lastRenderedPageBreak/>
        <w:t>Old Business</w:t>
      </w:r>
      <w:r w:rsidRPr="002F3694">
        <w:rPr>
          <w:rFonts w:ascii="Calibri" w:hAnsi="Calibri" w:cs="Calibri"/>
          <w:bCs/>
          <w:color w:val="000000" w:themeColor="text1"/>
          <w:sz w:val="28"/>
          <w:szCs w:val="28"/>
        </w:rPr>
        <w:t>:</w:t>
      </w:r>
    </w:p>
    <w:p w14:paraId="5D7F0E4B" w14:textId="5D3CE5E2" w:rsidR="002F3694" w:rsidRPr="002F3694" w:rsidRDefault="002F3694" w:rsidP="00306328">
      <w:pPr>
        <w:pStyle w:val="ListParagraph"/>
        <w:numPr>
          <w:ilvl w:val="0"/>
          <w:numId w:val="5"/>
        </w:numPr>
        <w:ind w:left="360"/>
        <w:rPr>
          <w:rFonts w:cstheme="minorHAnsi"/>
          <w:bCs/>
          <w:color w:val="000000" w:themeColor="text1"/>
          <w:sz w:val="28"/>
          <w:szCs w:val="28"/>
        </w:rPr>
      </w:pPr>
      <w:r w:rsidRPr="002F3694">
        <w:rPr>
          <w:rFonts w:cstheme="minorHAnsi"/>
          <w:b/>
          <w:bCs/>
          <w:color w:val="000000" w:themeColor="text1"/>
          <w:sz w:val="28"/>
          <w:szCs w:val="28"/>
        </w:rPr>
        <w:t>Audit Committee Report</w:t>
      </w:r>
      <w:r w:rsidRPr="002F3694">
        <w:rPr>
          <w:rFonts w:cstheme="minorHAnsi"/>
          <w:bCs/>
          <w:color w:val="000000" w:themeColor="text1"/>
          <w:sz w:val="28"/>
          <w:szCs w:val="28"/>
        </w:rPr>
        <w:t xml:space="preserve"> – </w:t>
      </w:r>
      <w:r w:rsidR="004A6E27">
        <w:rPr>
          <w:rFonts w:cstheme="minorHAnsi"/>
          <w:bCs/>
          <w:color w:val="000000" w:themeColor="text1"/>
          <w:sz w:val="28"/>
          <w:szCs w:val="28"/>
        </w:rPr>
        <w:t xml:space="preserve">Pres. Venker read the Audit Report on behalf of Chairperson </w:t>
      </w:r>
      <w:r w:rsidRPr="002F3694">
        <w:rPr>
          <w:rFonts w:cstheme="minorHAnsi"/>
          <w:bCs/>
          <w:color w:val="000000" w:themeColor="text1"/>
          <w:sz w:val="28"/>
          <w:szCs w:val="28"/>
        </w:rPr>
        <w:t xml:space="preserve">Hart Amlee, as he </w:t>
      </w:r>
      <w:r w:rsidR="004A6E27">
        <w:rPr>
          <w:rFonts w:cstheme="minorHAnsi"/>
          <w:bCs/>
          <w:color w:val="000000" w:themeColor="text1"/>
          <w:sz w:val="28"/>
          <w:szCs w:val="28"/>
        </w:rPr>
        <w:t>was</w:t>
      </w:r>
      <w:r w:rsidRPr="002F3694">
        <w:rPr>
          <w:rFonts w:cstheme="minorHAnsi"/>
          <w:bCs/>
          <w:color w:val="000000" w:themeColor="text1"/>
          <w:sz w:val="28"/>
          <w:szCs w:val="28"/>
        </w:rPr>
        <w:t xml:space="preserve"> unable t</w:t>
      </w:r>
      <w:r w:rsidR="00306328">
        <w:rPr>
          <w:rFonts w:cstheme="minorHAnsi"/>
          <w:bCs/>
          <w:color w:val="000000" w:themeColor="text1"/>
          <w:sz w:val="28"/>
          <w:szCs w:val="28"/>
        </w:rPr>
        <w:t>o attend.  The Audit Committee sampled a percentage of the check and deposits from the following funds:  General, Activity, North Side Utilities, Memorial and Rental II Lot I.  The sample sizes consisted of 15%, 20% or 100% of the checks and deposits per fund.  The committee found the Adobe Wells Park financial records in order for 2022 and made the recommendations that the structure of the Memorial Fund should be reviewed as the current process is hard to understand.</w:t>
      </w:r>
    </w:p>
    <w:p w14:paraId="262FD651" w14:textId="4C6E6E6E" w:rsidR="002F3694" w:rsidRPr="002F3694" w:rsidRDefault="004A6E27" w:rsidP="00306328">
      <w:pPr>
        <w:pStyle w:val="ListParagraph"/>
        <w:ind w:left="360"/>
        <w:rPr>
          <w:rFonts w:cstheme="minorHAnsi"/>
          <w:bCs/>
          <w:color w:val="000000" w:themeColor="text1"/>
          <w:sz w:val="28"/>
          <w:szCs w:val="28"/>
        </w:rPr>
      </w:pPr>
      <w:r>
        <w:rPr>
          <w:rFonts w:cstheme="minorHAnsi"/>
          <w:bCs/>
          <w:color w:val="000000" w:themeColor="text1"/>
          <w:sz w:val="28"/>
          <w:szCs w:val="28"/>
        </w:rPr>
        <w:t>Appreciation was expressed to</w:t>
      </w:r>
      <w:r w:rsidR="002F3694" w:rsidRPr="002F3694">
        <w:rPr>
          <w:rFonts w:cstheme="minorHAnsi"/>
          <w:bCs/>
          <w:color w:val="000000" w:themeColor="text1"/>
          <w:sz w:val="28"/>
          <w:szCs w:val="28"/>
        </w:rPr>
        <w:t xml:space="preserve"> the Audit committee and also Veronica Rojas and Al Juston. The report will be submitted for filing.</w:t>
      </w:r>
    </w:p>
    <w:p w14:paraId="143DA637" w14:textId="63014E95" w:rsidR="002F3694" w:rsidRPr="002F3694" w:rsidRDefault="002F3694" w:rsidP="00306328">
      <w:pPr>
        <w:pStyle w:val="ListParagraph"/>
        <w:numPr>
          <w:ilvl w:val="0"/>
          <w:numId w:val="5"/>
        </w:numPr>
        <w:ind w:left="360"/>
        <w:rPr>
          <w:rFonts w:cstheme="minorHAnsi"/>
          <w:bCs/>
          <w:color w:val="000000" w:themeColor="text1"/>
          <w:sz w:val="28"/>
          <w:szCs w:val="28"/>
        </w:rPr>
      </w:pPr>
      <w:r w:rsidRPr="002F3694">
        <w:rPr>
          <w:rFonts w:cstheme="minorHAnsi"/>
          <w:b/>
          <w:bCs/>
          <w:color w:val="000000" w:themeColor="text1"/>
          <w:sz w:val="28"/>
          <w:szCs w:val="28"/>
        </w:rPr>
        <w:t>Rules and Regulation</w:t>
      </w:r>
      <w:r w:rsidRPr="002F3694">
        <w:rPr>
          <w:rFonts w:cstheme="minorHAnsi"/>
          <w:bCs/>
          <w:color w:val="000000" w:themeColor="text1"/>
          <w:sz w:val="28"/>
          <w:szCs w:val="28"/>
        </w:rPr>
        <w:t xml:space="preserve"> – A committee of three Board members worked on reviewing and adding to our Rules and Regulations. </w:t>
      </w:r>
      <w:r w:rsidR="004A6E27">
        <w:rPr>
          <w:rFonts w:cstheme="minorHAnsi"/>
          <w:bCs/>
          <w:color w:val="000000" w:themeColor="text1"/>
          <w:sz w:val="28"/>
          <w:szCs w:val="28"/>
        </w:rPr>
        <w:t>These updates/changes were</w:t>
      </w:r>
      <w:r w:rsidRPr="002F3694">
        <w:rPr>
          <w:rFonts w:cstheme="minorHAnsi"/>
          <w:bCs/>
          <w:color w:val="000000" w:themeColor="text1"/>
          <w:sz w:val="28"/>
          <w:szCs w:val="28"/>
        </w:rPr>
        <w:t xml:space="preserve"> brought to the Board who voted to accept the new rules subject to review by our Attorney. Our Attorney has reviewed them. </w:t>
      </w:r>
      <w:r w:rsidR="000E035A">
        <w:rPr>
          <w:rFonts w:cstheme="minorHAnsi"/>
          <w:bCs/>
          <w:color w:val="000000" w:themeColor="text1"/>
          <w:sz w:val="28"/>
          <w:szCs w:val="28"/>
        </w:rPr>
        <w:t xml:space="preserve">Pres. Venker </w:t>
      </w:r>
      <w:r w:rsidRPr="002F3694">
        <w:rPr>
          <w:rFonts w:cstheme="minorHAnsi"/>
          <w:bCs/>
          <w:color w:val="000000" w:themeColor="text1"/>
          <w:sz w:val="28"/>
          <w:szCs w:val="28"/>
        </w:rPr>
        <w:t xml:space="preserve">will be presenting the Attorney changes </w:t>
      </w:r>
      <w:r w:rsidR="00CA6085">
        <w:rPr>
          <w:rFonts w:cstheme="minorHAnsi"/>
          <w:bCs/>
          <w:color w:val="000000" w:themeColor="text1"/>
          <w:sz w:val="28"/>
          <w:szCs w:val="28"/>
        </w:rPr>
        <w:t xml:space="preserve">at </w:t>
      </w:r>
      <w:r w:rsidRPr="002F3694">
        <w:rPr>
          <w:rFonts w:cstheme="minorHAnsi"/>
          <w:bCs/>
          <w:color w:val="000000" w:themeColor="text1"/>
          <w:sz w:val="28"/>
          <w:szCs w:val="28"/>
        </w:rPr>
        <w:t xml:space="preserve">the next Board Meeting. </w:t>
      </w:r>
      <w:r w:rsidR="004A6E27">
        <w:rPr>
          <w:rFonts w:cstheme="minorHAnsi"/>
          <w:bCs/>
          <w:color w:val="000000" w:themeColor="text1"/>
          <w:sz w:val="28"/>
          <w:szCs w:val="28"/>
        </w:rPr>
        <w:t xml:space="preserve">Once approved by the Board, the changes </w:t>
      </w:r>
      <w:r w:rsidRPr="002F3694">
        <w:rPr>
          <w:rFonts w:cstheme="minorHAnsi"/>
          <w:bCs/>
          <w:color w:val="000000" w:themeColor="text1"/>
          <w:sz w:val="28"/>
          <w:szCs w:val="28"/>
        </w:rPr>
        <w:t>will have to be voted on by the Homeowners at the February meeting.</w:t>
      </w:r>
    </w:p>
    <w:p w14:paraId="1C1E35B8" w14:textId="69CCC557" w:rsidR="002F3694" w:rsidRPr="002F3694" w:rsidRDefault="002F3694" w:rsidP="00306328">
      <w:pPr>
        <w:pStyle w:val="ListParagraph"/>
        <w:numPr>
          <w:ilvl w:val="0"/>
          <w:numId w:val="5"/>
        </w:numPr>
        <w:ind w:left="360"/>
        <w:rPr>
          <w:rFonts w:cstheme="minorHAnsi"/>
          <w:bCs/>
          <w:color w:val="000000" w:themeColor="text1"/>
          <w:sz w:val="28"/>
          <w:szCs w:val="28"/>
        </w:rPr>
      </w:pPr>
      <w:r w:rsidRPr="002F3694">
        <w:rPr>
          <w:rFonts w:cstheme="minorHAnsi"/>
          <w:b/>
          <w:bCs/>
          <w:color w:val="000000" w:themeColor="text1"/>
          <w:sz w:val="28"/>
          <w:szCs w:val="28"/>
        </w:rPr>
        <w:t xml:space="preserve">North </w:t>
      </w:r>
      <w:r w:rsidR="000E035A">
        <w:rPr>
          <w:rFonts w:cstheme="minorHAnsi"/>
          <w:b/>
          <w:bCs/>
          <w:color w:val="000000" w:themeColor="text1"/>
          <w:sz w:val="28"/>
          <w:szCs w:val="28"/>
        </w:rPr>
        <w:t>S</w:t>
      </w:r>
      <w:r w:rsidRPr="002F3694">
        <w:rPr>
          <w:rFonts w:cstheme="minorHAnsi"/>
          <w:b/>
          <w:bCs/>
          <w:color w:val="000000" w:themeColor="text1"/>
          <w:sz w:val="28"/>
          <w:szCs w:val="28"/>
        </w:rPr>
        <w:t>ide Post Office</w:t>
      </w:r>
      <w:r w:rsidRPr="002F3694">
        <w:rPr>
          <w:rFonts w:cstheme="minorHAnsi"/>
          <w:bCs/>
          <w:color w:val="000000" w:themeColor="text1"/>
          <w:sz w:val="28"/>
          <w:szCs w:val="28"/>
        </w:rPr>
        <w:t xml:space="preserve"> – The concrete around the North Side Post Office is in very bad shape. </w:t>
      </w:r>
      <w:r w:rsidR="00CA6085">
        <w:rPr>
          <w:rFonts w:cstheme="minorHAnsi"/>
          <w:bCs/>
          <w:color w:val="000000" w:themeColor="text1"/>
          <w:sz w:val="28"/>
          <w:szCs w:val="28"/>
        </w:rPr>
        <w:t>There is concern about</w:t>
      </w:r>
      <w:r w:rsidRPr="002F3694">
        <w:rPr>
          <w:rFonts w:cstheme="minorHAnsi"/>
          <w:bCs/>
          <w:color w:val="000000" w:themeColor="text1"/>
          <w:sz w:val="28"/>
          <w:szCs w:val="28"/>
        </w:rPr>
        <w:t xml:space="preserve"> someone tripping over the broken concrete and falling. </w:t>
      </w:r>
      <w:r w:rsidR="000E035A">
        <w:rPr>
          <w:rFonts w:cstheme="minorHAnsi"/>
          <w:bCs/>
          <w:color w:val="000000" w:themeColor="text1"/>
          <w:sz w:val="28"/>
          <w:szCs w:val="28"/>
        </w:rPr>
        <w:t>The Board voted to</w:t>
      </w:r>
      <w:r w:rsidRPr="002F3694">
        <w:rPr>
          <w:rFonts w:cstheme="minorHAnsi"/>
          <w:bCs/>
          <w:color w:val="000000" w:themeColor="text1"/>
          <w:sz w:val="28"/>
          <w:szCs w:val="28"/>
        </w:rPr>
        <w:t xml:space="preserve"> get estimates to tear up and replace the concrete</w:t>
      </w:r>
      <w:r w:rsidR="000E035A">
        <w:rPr>
          <w:rFonts w:cstheme="minorHAnsi"/>
          <w:bCs/>
          <w:color w:val="000000" w:themeColor="text1"/>
          <w:sz w:val="28"/>
          <w:szCs w:val="28"/>
        </w:rPr>
        <w:t xml:space="preserve">, as opposed to covering current concrete with </w:t>
      </w:r>
      <w:r w:rsidR="00CA6085">
        <w:rPr>
          <w:rFonts w:cstheme="minorHAnsi"/>
          <w:bCs/>
          <w:color w:val="000000" w:themeColor="text1"/>
          <w:sz w:val="28"/>
          <w:szCs w:val="28"/>
        </w:rPr>
        <w:t xml:space="preserve">skid-resistant </w:t>
      </w:r>
      <w:r w:rsidR="000E035A">
        <w:rPr>
          <w:rFonts w:cstheme="minorHAnsi"/>
          <w:bCs/>
          <w:color w:val="000000" w:themeColor="text1"/>
          <w:sz w:val="28"/>
          <w:szCs w:val="28"/>
        </w:rPr>
        <w:t>tile</w:t>
      </w:r>
      <w:r w:rsidRPr="002F3694">
        <w:rPr>
          <w:rFonts w:cstheme="minorHAnsi"/>
          <w:bCs/>
          <w:color w:val="000000" w:themeColor="text1"/>
          <w:sz w:val="28"/>
          <w:szCs w:val="28"/>
        </w:rPr>
        <w:t>. This would be considered maintenance.</w:t>
      </w:r>
    </w:p>
    <w:p w14:paraId="4DFF8DFD" w14:textId="0379F2C5" w:rsidR="002F3694" w:rsidRPr="002F3694" w:rsidRDefault="002F3694" w:rsidP="00306328">
      <w:pPr>
        <w:pStyle w:val="ListParagraph"/>
        <w:numPr>
          <w:ilvl w:val="0"/>
          <w:numId w:val="5"/>
        </w:numPr>
        <w:ind w:left="360"/>
        <w:rPr>
          <w:rFonts w:cstheme="minorHAnsi"/>
          <w:bCs/>
          <w:color w:val="000000" w:themeColor="text1"/>
          <w:sz w:val="28"/>
          <w:szCs w:val="28"/>
        </w:rPr>
      </w:pPr>
      <w:r w:rsidRPr="002F3694">
        <w:rPr>
          <w:rFonts w:cstheme="minorHAnsi"/>
          <w:b/>
          <w:bCs/>
          <w:color w:val="000000" w:themeColor="text1"/>
          <w:sz w:val="28"/>
          <w:szCs w:val="28"/>
        </w:rPr>
        <w:t>Election Results for 2023</w:t>
      </w:r>
      <w:r w:rsidRPr="002F3694">
        <w:rPr>
          <w:rFonts w:cstheme="minorHAnsi"/>
          <w:bCs/>
          <w:color w:val="000000" w:themeColor="text1"/>
          <w:sz w:val="28"/>
          <w:szCs w:val="28"/>
        </w:rPr>
        <w:t>– President: Joyce Venker, Vice-President: Dennis Hahn, Treasurer: David Estes, Section</w:t>
      </w:r>
      <w:r w:rsidR="004A6E27">
        <w:rPr>
          <w:rFonts w:cstheme="minorHAnsi"/>
          <w:bCs/>
          <w:color w:val="000000" w:themeColor="text1"/>
          <w:sz w:val="28"/>
          <w:szCs w:val="28"/>
        </w:rPr>
        <w:t xml:space="preserve"> I</w:t>
      </w:r>
      <w:r w:rsidRPr="002F3694">
        <w:rPr>
          <w:rFonts w:cstheme="minorHAnsi"/>
          <w:bCs/>
          <w:color w:val="000000" w:themeColor="text1"/>
          <w:sz w:val="28"/>
          <w:szCs w:val="28"/>
        </w:rPr>
        <w:t xml:space="preserve"> Director: Sylvia Stillwell, RV Section Director: Melanie Campbell, Section </w:t>
      </w:r>
      <w:r w:rsidR="004A6E27">
        <w:rPr>
          <w:rFonts w:cstheme="minorHAnsi"/>
          <w:bCs/>
          <w:color w:val="000000" w:themeColor="text1"/>
          <w:sz w:val="28"/>
          <w:szCs w:val="28"/>
        </w:rPr>
        <w:t>II &amp; III</w:t>
      </w:r>
      <w:r w:rsidRPr="002F3694">
        <w:rPr>
          <w:rFonts w:cstheme="minorHAnsi"/>
          <w:bCs/>
          <w:color w:val="000000" w:themeColor="text1"/>
          <w:sz w:val="28"/>
          <w:szCs w:val="28"/>
        </w:rPr>
        <w:t xml:space="preserve"> Directors: Debra Strozyk and Craig Trpkosh. Congratulations to the new Officers and Directors</w:t>
      </w:r>
      <w:r w:rsidR="004A6E27">
        <w:rPr>
          <w:rFonts w:cstheme="minorHAnsi"/>
          <w:bCs/>
          <w:color w:val="000000" w:themeColor="text1"/>
          <w:sz w:val="28"/>
          <w:szCs w:val="28"/>
        </w:rPr>
        <w:t xml:space="preserve"> whose </w:t>
      </w:r>
      <w:r w:rsidRPr="002F3694">
        <w:rPr>
          <w:rFonts w:cstheme="minorHAnsi"/>
          <w:bCs/>
          <w:color w:val="000000" w:themeColor="text1"/>
          <w:sz w:val="28"/>
          <w:szCs w:val="28"/>
        </w:rPr>
        <w:t>terms will start February 1</w:t>
      </w:r>
      <w:r w:rsidRPr="002F3694">
        <w:rPr>
          <w:rFonts w:cstheme="minorHAnsi"/>
          <w:bCs/>
          <w:color w:val="000000" w:themeColor="text1"/>
          <w:sz w:val="28"/>
          <w:szCs w:val="28"/>
          <w:vertAlign w:val="superscript"/>
        </w:rPr>
        <w:t>st</w:t>
      </w:r>
      <w:r w:rsidRPr="002F3694">
        <w:rPr>
          <w:rFonts w:cstheme="minorHAnsi"/>
          <w:bCs/>
          <w:color w:val="000000" w:themeColor="text1"/>
          <w:sz w:val="28"/>
          <w:szCs w:val="28"/>
        </w:rPr>
        <w:t xml:space="preserve">. </w:t>
      </w:r>
      <w:r w:rsidR="004A6E27">
        <w:rPr>
          <w:rFonts w:cstheme="minorHAnsi"/>
          <w:bCs/>
          <w:color w:val="000000" w:themeColor="text1"/>
          <w:sz w:val="28"/>
          <w:szCs w:val="28"/>
        </w:rPr>
        <w:t>Appreciation expressed</w:t>
      </w:r>
      <w:r w:rsidRPr="002F3694">
        <w:rPr>
          <w:rFonts w:cstheme="minorHAnsi"/>
          <w:bCs/>
          <w:color w:val="000000" w:themeColor="text1"/>
          <w:sz w:val="28"/>
          <w:szCs w:val="28"/>
        </w:rPr>
        <w:t xml:space="preserve"> to everyone </w:t>
      </w:r>
      <w:r w:rsidR="004A6E27">
        <w:rPr>
          <w:rFonts w:cstheme="minorHAnsi"/>
          <w:bCs/>
          <w:color w:val="000000" w:themeColor="text1"/>
          <w:sz w:val="28"/>
          <w:szCs w:val="28"/>
        </w:rPr>
        <w:t>who</w:t>
      </w:r>
      <w:r w:rsidRPr="002F3694">
        <w:rPr>
          <w:rFonts w:cstheme="minorHAnsi"/>
          <w:bCs/>
          <w:color w:val="000000" w:themeColor="text1"/>
          <w:sz w:val="28"/>
          <w:szCs w:val="28"/>
        </w:rPr>
        <w:t xml:space="preserve"> ran for an office.</w:t>
      </w:r>
    </w:p>
    <w:p w14:paraId="5FF6FAF3" w14:textId="72451542" w:rsidR="002F3694" w:rsidRPr="002F3694" w:rsidRDefault="002F3694" w:rsidP="00306328">
      <w:pPr>
        <w:pStyle w:val="ListParagraph"/>
        <w:numPr>
          <w:ilvl w:val="0"/>
          <w:numId w:val="5"/>
        </w:numPr>
        <w:ind w:left="360"/>
        <w:rPr>
          <w:rFonts w:cstheme="minorHAnsi"/>
          <w:bCs/>
          <w:color w:val="000000" w:themeColor="text1"/>
          <w:sz w:val="28"/>
          <w:szCs w:val="28"/>
        </w:rPr>
      </w:pPr>
      <w:r w:rsidRPr="002F3694">
        <w:rPr>
          <w:rFonts w:cstheme="minorHAnsi"/>
          <w:b/>
          <w:bCs/>
          <w:color w:val="000000" w:themeColor="text1"/>
          <w:sz w:val="28"/>
          <w:szCs w:val="28"/>
        </w:rPr>
        <w:t>Thank You to Outgoing Board of Directors</w:t>
      </w:r>
      <w:r w:rsidRPr="002F3694">
        <w:rPr>
          <w:rFonts w:cstheme="minorHAnsi"/>
          <w:bCs/>
          <w:color w:val="000000" w:themeColor="text1"/>
          <w:sz w:val="28"/>
          <w:szCs w:val="28"/>
        </w:rPr>
        <w:t xml:space="preserve"> – </w:t>
      </w:r>
      <w:r w:rsidR="004A6E27">
        <w:rPr>
          <w:rFonts w:cstheme="minorHAnsi"/>
          <w:bCs/>
          <w:color w:val="000000" w:themeColor="text1"/>
          <w:sz w:val="28"/>
          <w:szCs w:val="28"/>
        </w:rPr>
        <w:t>Pres. Venker</w:t>
      </w:r>
      <w:r w:rsidRPr="002F3694">
        <w:rPr>
          <w:rFonts w:cstheme="minorHAnsi"/>
          <w:bCs/>
          <w:color w:val="000000" w:themeColor="text1"/>
          <w:sz w:val="28"/>
          <w:szCs w:val="28"/>
        </w:rPr>
        <w:t xml:space="preserve"> thank</w:t>
      </w:r>
      <w:r w:rsidR="004A6E27">
        <w:rPr>
          <w:rFonts w:cstheme="minorHAnsi"/>
          <w:bCs/>
          <w:color w:val="000000" w:themeColor="text1"/>
          <w:sz w:val="28"/>
          <w:szCs w:val="28"/>
        </w:rPr>
        <w:t>ed</w:t>
      </w:r>
      <w:r w:rsidRPr="002F3694">
        <w:rPr>
          <w:rFonts w:cstheme="minorHAnsi"/>
          <w:bCs/>
          <w:color w:val="000000" w:themeColor="text1"/>
          <w:sz w:val="28"/>
          <w:szCs w:val="28"/>
        </w:rPr>
        <w:t xml:space="preserve"> the following outgoing Board of Directors: Vice President: Nick Golden, Treasurer: Al Juston, Section </w:t>
      </w:r>
      <w:r w:rsidR="004A6E27">
        <w:rPr>
          <w:rFonts w:cstheme="minorHAnsi"/>
          <w:bCs/>
          <w:color w:val="000000" w:themeColor="text1"/>
          <w:sz w:val="28"/>
          <w:szCs w:val="28"/>
        </w:rPr>
        <w:t>I</w:t>
      </w:r>
      <w:r w:rsidRPr="002F3694">
        <w:rPr>
          <w:rFonts w:cstheme="minorHAnsi"/>
          <w:bCs/>
          <w:color w:val="000000" w:themeColor="text1"/>
          <w:sz w:val="28"/>
          <w:szCs w:val="28"/>
        </w:rPr>
        <w:t xml:space="preserve"> Director: June Davisson, RV Section Director: Darrill Burgett, Section </w:t>
      </w:r>
      <w:r w:rsidR="004A6E27">
        <w:rPr>
          <w:rFonts w:cstheme="minorHAnsi"/>
          <w:bCs/>
          <w:color w:val="000000" w:themeColor="text1"/>
          <w:sz w:val="28"/>
          <w:szCs w:val="28"/>
        </w:rPr>
        <w:t>II &amp; III</w:t>
      </w:r>
      <w:r w:rsidRPr="002F3694">
        <w:rPr>
          <w:rFonts w:cstheme="minorHAnsi"/>
          <w:bCs/>
          <w:color w:val="000000" w:themeColor="text1"/>
          <w:sz w:val="28"/>
          <w:szCs w:val="28"/>
        </w:rPr>
        <w:t xml:space="preserve"> Directors: Lisa Guinn and Dennis Hahn.</w:t>
      </w:r>
    </w:p>
    <w:p w14:paraId="5FB74003" w14:textId="77777777" w:rsidR="009B4BA3" w:rsidRDefault="009B4BA3" w:rsidP="002F3694">
      <w:pPr>
        <w:rPr>
          <w:rFonts w:cstheme="minorHAnsi"/>
          <w:b/>
          <w:bCs/>
          <w:color w:val="000000" w:themeColor="text1"/>
          <w:sz w:val="28"/>
          <w:szCs w:val="28"/>
        </w:rPr>
      </w:pPr>
    </w:p>
    <w:p w14:paraId="21062687" w14:textId="3A72C333" w:rsidR="002F3694" w:rsidRPr="002F3694" w:rsidRDefault="002F3694" w:rsidP="002F3694">
      <w:pPr>
        <w:rPr>
          <w:rFonts w:cstheme="minorHAnsi"/>
          <w:bCs/>
          <w:color w:val="000000" w:themeColor="text1"/>
          <w:sz w:val="28"/>
          <w:szCs w:val="28"/>
        </w:rPr>
      </w:pPr>
      <w:r w:rsidRPr="002F3694">
        <w:rPr>
          <w:rFonts w:cstheme="minorHAnsi"/>
          <w:b/>
          <w:bCs/>
          <w:color w:val="000000" w:themeColor="text1"/>
          <w:sz w:val="28"/>
          <w:szCs w:val="28"/>
        </w:rPr>
        <w:lastRenderedPageBreak/>
        <w:t>New Business</w:t>
      </w:r>
      <w:r w:rsidRPr="002F3694">
        <w:rPr>
          <w:rFonts w:cstheme="minorHAnsi"/>
          <w:bCs/>
          <w:color w:val="000000" w:themeColor="text1"/>
          <w:sz w:val="28"/>
          <w:szCs w:val="28"/>
        </w:rPr>
        <w:t>:</w:t>
      </w:r>
    </w:p>
    <w:p w14:paraId="0400D240" w14:textId="33293917" w:rsidR="002F3694" w:rsidRPr="002F3694" w:rsidRDefault="002F3694" w:rsidP="00306328">
      <w:pPr>
        <w:pStyle w:val="ListParagraph"/>
        <w:numPr>
          <w:ilvl w:val="0"/>
          <w:numId w:val="8"/>
        </w:numPr>
        <w:ind w:left="360"/>
        <w:rPr>
          <w:rFonts w:cstheme="minorHAnsi"/>
          <w:bCs/>
          <w:color w:val="000000" w:themeColor="text1"/>
          <w:sz w:val="28"/>
          <w:szCs w:val="28"/>
        </w:rPr>
      </w:pPr>
      <w:r w:rsidRPr="002F3694">
        <w:rPr>
          <w:rFonts w:cstheme="minorHAnsi"/>
          <w:b/>
          <w:bCs/>
          <w:color w:val="000000" w:themeColor="text1"/>
          <w:sz w:val="28"/>
          <w:szCs w:val="28"/>
        </w:rPr>
        <w:t>City of McAllen’s Special Commissioners</w:t>
      </w:r>
      <w:r w:rsidR="0026776B">
        <w:rPr>
          <w:rFonts w:cstheme="minorHAnsi"/>
          <w:b/>
          <w:bCs/>
          <w:color w:val="000000" w:themeColor="text1"/>
          <w:sz w:val="28"/>
          <w:szCs w:val="28"/>
        </w:rPr>
        <w:t>’</w:t>
      </w:r>
      <w:r w:rsidRPr="002F3694">
        <w:rPr>
          <w:rFonts w:cstheme="minorHAnsi"/>
          <w:b/>
          <w:bCs/>
          <w:color w:val="000000" w:themeColor="text1"/>
          <w:sz w:val="28"/>
          <w:szCs w:val="28"/>
        </w:rPr>
        <w:t xml:space="preserve"> Award on the Daffodil Road Project</w:t>
      </w:r>
      <w:r w:rsidRPr="002F3694">
        <w:rPr>
          <w:rFonts w:cstheme="minorHAnsi"/>
          <w:bCs/>
          <w:color w:val="000000" w:themeColor="text1"/>
          <w:sz w:val="28"/>
          <w:szCs w:val="28"/>
        </w:rPr>
        <w:t xml:space="preserve"> – As </w:t>
      </w:r>
      <w:r w:rsidR="00CA6085">
        <w:rPr>
          <w:rFonts w:cstheme="minorHAnsi"/>
          <w:bCs/>
          <w:color w:val="000000" w:themeColor="text1"/>
          <w:sz w:val="28"/>
          <w:szCs w:val="28"/>
        </w:rPr>
        <w:t>discussed at the December Homeowners’ Meeting</w:t>
      </w:r>
      <w:r w:rsidRPr="002F3694">
        <w:rPr>
          <w:rFonts w:cstheme="minorHAnsi"/>
          <w:bCs/>
          <w:color w:val="000000" w:themeColor="text1"/>
          <w:sz w:val="28"/>
          <w:szCs w:val="28"/>
        </w:rPr>
        <w:t xml:space="preserve">, our attorney believes we have a strong case and had advised us to appeal the Award. So, the Board of Directors voted to give our Attorney permission to appeal the settlement offered by the Special </w:t>
      </w:r>
      <w:r w:rsidR="0026776B">
        <w:rPr>
          <w:rFonts w:cstheme="minorHAnsi"/>
          <w:bCs/>
          <w:color w:val="000000" w:themeColor="text1"/>
          <w:sz w:val="28"/>
          <w:szCs w:val="28"/>
        </w:rPr>
        <w:t>C</w:t>
      </w:r>
      <w:r w:rsidRPr="002F3694">
        <w:rPr>
          <w:rFonts w:cstheme="minorHAnsi"/>
          <w:bCs/>
          <w:color w:val="000000" w:themeColor="text1"/>
          <w:sz w:val="28"/>
          <w:szCs w:val="28"/>
        </w:rPr>
        <w:t>ommissioners. Al Juston is willing to continue as our liaison with the road project</w:t>
      </w:r>
      <w:r w:rsidR="00CA6085">
        <w:rPr>
          <w:rFonts w:cstheme="minorHAnsi"/>
          <w:bCs/>
          <w:color w:val="000000" w:themeColor="text1"/>
          <w:sz w:val="28"/>
          <w:szCs w:val="28"/>
        </w:rPr>
        <w:t xml:space="preserve"> and t</w:t>
      </w:r>
      <w:r w:rsidRPr="002F3694">
        <w:rPr>
          <w:rFonts w:cstheme="minorHAnsi"/>
          <w:bCs/>
          <w:color w:val="000000" w:themeColor="text1"/>
          <w:sz w:val="28"/>
          <w:szCs w:val="28"/>
        </w:rPr>
        <w:t xml:space="preserve">he Board of Directors voted to have Al continue as our liaison with the City, Adobe Wells and our Attorney. </w:t>
      </w:r>
      <w:r w:rsidR="00C67612">
        <w:rPr>
          <w:rFonts w:cstheme="minorHAnsi"/>
          <w:bCs/>
          <w:color w:val="000000" w:themeColor="text1"/>
          <w:sz w:val="28"/>
          <w:szCs w:val="28"/>
        </w:rPr>
        <w:t xml:space="preserve">Pres. Venker </w:t>
      </w:r>
      <w:r w:rsidRPr="002F3694">
        <w:rPr>
          <w:rFonts w:cstheme="minorHAnsi"/>
          <w:bCs/>
          <w:color w:val="000000" w:themeColor="text1"/>
          <w:sz w:val="28"/>
          <w:szCs w:val="28"/>
        </w:rPr>
        <w:t>will be in close touch with Al and the Attorney on any new developments.</w:t>
      </w:r>
    </w:p>
    <w:p w14:paraId="2E8EA67C" w14:textId="4F7FFFB2" w:rsidR="002F3694" w:rsidRPr="002F3694" w:rsidRDefault="002F3694" w:rsidP="00306328">
      <w:pPr>
        <w:pStyle w:val="ListParagraph"/>
        <w:numPr>
          <w:ilvl w:val="0"/>
          <w:numId w:val="8"/>
        </w:numPr>
        <w:ind w:left="360"/>
        <w:rPr>
          <w:rFonts w:cstheme="minorHAnsi"/>
          <w:bCs/>
          <w:color w:val="000000" w:themeColor="text1"/>
          <w:sz w:val="28"/>
          <w:szCs w:val="28"/>
        </w:rPr>
      </w:pPr>
      <w:r w:rsidRPr="002F3694">
        <w:rPr>
          <w:rFonts w:cstheme="minorHAnsi"/>
          <w:b/>
          <w:bCs/>
          <w:color w:val="000000" w:themeColor="text1"/>
          <w:sz w:val="28"/>
          <w:szCs w:val="28"/>
        </w:rPr>
        <w:t>Dance Committee Update</w:t>
      </w:r>
      <w:r w:rsidRPr="002F3694">
        <w:rPr>
          <w:rFonts w:cstheme="minorHAnsi"/>
          <w:bCs/>
          <w:color w:val="000000" w:themeColor="text1"/>
          <w:sz w:val="28"/>
          <w:szCs w:val="28"/>
        </w:rPr>
        <w:t xml:space="preserve"> – The Dance Committee requested an increase of $1000.00 for the New Year</w:t>
      </w:r>
      <w:r w:rsidR="00C67612">
        <w:rPr>
          <w:rFonts w:cstheme="minorHAnsi"/>
          <w:bCs/>
          <w:color w:val="000000" w:themeColor="text1"/>
          <w:sz w:val="28"/>
          <w:szCs w:val="28"/>
        </w:rPr>
        <w:t>’</w:t>
      </w:r>
      <w:r w:rsidRPr="002F3694">
        <w:rPr>
          <w:rFonts w:cstheme="minorHAnsi"/>
          <w:bCs/>
          <w:color w:val="000000" w:themeColor="text1"/>
          <w:sz w:val="28"/>
          <w:szCs w:val="28"/>
        </w:rPr>
        <w:t xml:space="preserve">s Eve Dance. The Board voted to put it on the ballot for today. The </w:t>
      </w:r>
      <w:r w:rsidR="00C67612">
        <w:rPr>
          <w:rFonts w:cstheme="minorHAnsi"/>
          <w:bCs/>
          <w:color w:val="000000" w:themeColor="text1"/>
          <w:sz w:val="28"/>
          <w:szCs w:val="28"/>
        </w:rPr>
        <w:t>Cruisers</w:t>
      </w:r>
      <w:r w:rsidRPr="002F3694">
        <w:rPr>
          <w:rFonts w:cstheme="minorHAnsi"/>
          <w:bCs/>
          <w:color w:val="000000" w:themeColor="text1"/>
          <w:sz w:val="28"/>
          <w:szCs w:val="28"/>
        </w:rPr>
        <w:t xml:space="preserve"> ha</w:t>
      </w:r>
      <w:r w:rsidR="00C67612">
        <w:rPr>
          <w:rFonts w:cstheme="minorHAnsi"/>
          <w:bCs/>
          <w:color w:val="000000" w:themeColor="text1"/>
          <w:sz w:val="28"/>
          <w:szCs w:val="28"/>
        </w:rPr>
        <w:t>ve</w:t>
      </w:r>
      <w:r w:rsidRPr="002F3694">
        <w:rPr>
          <w:rFonts w:cstheme="minorHAnsi"/>
          <w:bCs/>
          <w:color w:val="000000" w:themeColor="text1"/>
          <w:sz w:val="28"/>
          <w:szCs w:val="28"/>
        </w:rPr>
        <w:t xml:space="preserve"> been the band that we have had for the last 15 years. </w:t>
      </w:r>
      <w:r w:rsidR="00C67612">
        <w:rPr>
          <w:rFonts w:cstheme="minorHAnsi"/>
          <w:bCs/>
          <w:color w:val="000000" w:themeColor="text1"/>
          <w:sz w:val="28"/>
          <w:szCs w:val="28"/>
        </w:rPr>
        <w:t>Feedback from attendees is that the</w:t>
      </w:r>
      <w:r w:rsidRPr="002F3694">
        <w:rPr>
          <w:rFonts w:cstheme="minorHAnsi"/>
          <w:bCs/>
          <w:color w:val="000000" w:themeColor="text1"/>
          <w:sz w:val="28"/>
          <w:szCs w:val="28"/>
        </w:rPr>
        <w:t xml:space="preserve"> </w:t>
      </w:r>
      <w:r w:rsidR="00C67612">
        <w:rPr>
          <w:rFonts w:cstheme="minorHAnsi"/>
          <w:bCs/>
          <w:color w:val="000000" w:themeColor="text1"/>
          <w:sz w:val="28"/>
          <w:szCs w:val="28"/>
        </w:rPr>
        <w:t>band is</w:t>
      </w:r>
      <w:r w:rsidRPr="002F3694">
        <w:rPr>
          <w:rFonts w:cstheme="minorHAnsi"/>
          <w:bCs/>
          <w:color w:val="000000" w:themeColor="text1"/>
          <w:sz w:val="28"/>
          <w:szCs w:val="28"/>
        </w:rPr>
        <w:t xml:space="preserve"> very good and very entertaining. We had 175 people to attend the dance this past New Year</w:t>
      </w:r>
      <w:r w:rsidR="00C67612">
        <w:rPr>
          <w:rFonts w:cstheme="minorHAnsi"/>
          <w:bCs/>
          <w:color w:val="000000" w:themeColor="text1"/>
          <w:sz w:val="28"/>
          <w:szCs w:val="28"/>
        </w:rPr>
        <w:t>’</w:t>
      </w:r>
      <w:r w:rsidRPr="002F3694">
        <w:rPr>
          <w:rFonts w:cstheme="minorHAnsi"/>
          <w:bCs/>
          <w:color w:val="000000" w:themeColor="text1"/>
          <w:sz w:val="28"/>
          <w:szCs w:val="28"/>
        </w:rPr>
        <w:t>s Eve. With ticket sales and raffles th</w:t>
      </w:r>
      <w:r w:rsidR="00C67612">
        <w:rPr>
          <w:rFonts w:cstheme="minorHAnsi"/>
          <w:bCs/>
          <w:color w:val="000000" w:themeColor="text1"/>
          <w:sz w:val="28"/>
          <w:szCs w:val="28"/>
        </w:rPr>
        <w:t>is year’s</w:t>
      </w:r>
      <w:r w:rsidRPr="002F3694">
        <w:rPr>
          <w:rFonts w:cstheme="minorHAnsi"/>
          <w:bCs/>
          <w:color w:val="000000" w:themeColor="text1"/>
          <w:sz w:val="28"/>
          <w:szCs w:val="28"/>
        </w:rPr>
        <w:t xml:space="preserve"> dance only cost</w:t>
      </w:r>
      <w:r w:rsidR="00C67612">
        <w:rPr>
          <w:rFonts w:cstheme="minorHAnsi"/>
          <w:bCs/>
          <w:color w:val="000000" w:themeColor="text1"/>
          <w:sz w:val="28"/>
          <w:szCs w:val="28"/>
        </w:rPr>
        <w:t xml:space="preserve"> Adobe Wells </w:t>
      </w:r>
      <w:r w:rsidRPr="002F3694">
        <w:rPr>
          <w:rFonts w:cstheme="minorHAnsi"/>
          <w:bCs/>
          <w:color w:val="000000" w:themeColor="text1"/>
          <w:sz w:val="28"/>
          <w:szCs w:val="28"/>
        </w:rPr>
        <w:t xml:space="preserve">$1374.00. </w:t>
      </w:r>
      <w:r w:rsidR="00C67612">
        <w:rPr>
          <w:rFonts w:cstheme="minorHAnsi"/>
          <w:bCs/>
          <w:color w:val="000000" w:themeColor="text1"/>
          <w:sz w:val="28"/>
          <w:szCs w:val="28"/>
        </w:rPr>
        <w:t>T</w:t>
      </w:r>
      <w:r w:rsidRPr="002F3694">
        <w:rPr>
          <w:rFonts w:cstheme="minorHAnsi"/>
          <w:bCs/>
          <w:color w:val="000000" w:themeColor="text1"/>
          <w:sz w:val="28"/>
          <w:szCs w:val="28"/>
        </w:rPr>
        <w:t>he band is increasing their fee by $500.00 for next New Year’s Eve</w:t>
      </w:r>
      <w:r w:rsidR="00C67612">
        <w:rPr>
          <w:rFonts w:cstheme="minorHAnsi"/>
          <w:bCs/>
          <w:color w:val="000000" w:themeColor="text1"/>
          <w:sz w:val="28"/>
          <w:szCs w:val="28"/>
        </w:rPr>
        <w:t xml:space="preserve"> and checks have to be </w:t>
      </w:r>
      <w:r w:rsidRPr="002F3694">
        <w:rPr>
          <w:rFonts w:cstheme="minorHAnsi"/>
          <w:bCs/>
          <w:color w:val="000000" w:themeColor="text1"/>
          <w:sz w:val="28"/>
          <w:szCs w:val="28"/>
        </w:rPr>
        <w:t>writ</w:t>
      </w:r>
      <w:r w:rsidR="00C67612">
        <w:rPr>
          <w:rFonts w:cstheme="minorHAnsi"/>
          <w:bCs/>
          <w:color w:val="000000" w:themeColor="text1"/>
          <w:sz w:val="28"/>
          <w:szCs w:val="28"/>
        </w:rPr>
        <w:t>t</w:t>
      </w:r>
      <w:r w:rsidRPr="002F3694">
        <w:rPr>
          <w:rFonts w:cstheme="minorHAnsi"/>
          <w:bCs/>
          <w:color w:val="000000" w:themeColor="text1"/>
          <w:sz w:val="28"/>
          <w:szCs w:val="28"/>
        </w:rPr>
        <w:t>e</w:t>
      </w:r>
      <w:r w:rsidR="00C67612">
        <w:rPr>
          <w:rFonts w:cstheme="minorHAnsi"/>
          <w:bCs/>
          <w:color w:val="000000" w:themeColor="text1"/>
          <w:sz w:val="28"/>
          <w:szCs w:val="28"/>
        </w:rPr>
        <w:t>n</w:t>
      </w:r>
      <w:r w:rsidRPr="002F3694">
        <w:rPr>
          <w:rFonts w:cstheme="minorHAnsi"/>
          <w:bCs/>
          <w:color w:val="000000" w:themeColor="text1"/>
          <w:sz w:val="28"/>
          <w:szCs w:val="28"/>
        </w:rPr>
        <w:t xml:space="preserve"> in advance. </w:t>
      </w:r>
      <w:r w:rsidR="00C67612">
        <w:rPr>
          <w:rFonts w:cstheme="minorHAnsi"/>
          <w:bCs/>
          <w:color w:val="000000" w:themeColor="text1"/>
          <w:sz w:val="28"/>
          <w:szCs w:val="28"/>
        </w:rPr>
        <w:t>On t</w:t>
      </w:r>
      <w:r w:rsidRPr="002F3694">
        <w:rPr>
          <w:rFonts w:cstheme="minorHAnsi"/>
          <w:bCs/>
          <w:color w:val="000000" w:themeColor="text1"/>
          <w:sz w:val="28"/>
          <w:szCs w:val="28"/>
        </w:rPr>
        <w:t>he other two dances</w:t>
      </w:r>
      <w:r w:rsidR="00C67612">
        <w:rPr>
          <w:rFonts w:cstheme="minorHAnsi"/>
          <w:bCs/>
          <w:color w:val="000000" w:themeColor="text1"/>
          <w:sz w:val="28"/>
          <w:szCs w:val="28"/>
        </w:rPr>
        <w:t>,</w:t>
      </w:r>
      <w:r w:rsidRPr="002F3694">
        <w:rPr>
          <w:rFonts w:cstheme="minorHAnsi"/>
          <w:bCs/>
          <w:color w:val="000000" w:themeColor="text1"/>
          <w:sz w:val="28"/>
          <w:szCs w:val="28"/>
        </w:rPr>
        <w:t xml:space="preserve"> we actually make money</w:t>
      </w:r>
      <w:r w:rsidR="00EE1FC9">
        <w:rPr>
          <w:rFonts w:cstheme="minorHAnsi"/>
          <w:bCs/>
          <w:color w:val="000000" w:themeColor="text1"/>
          <w:sz w:val="28"/>
          <w:szCs w:val="28"/>
        </w:rPr>
        <w:t>. This past year the dances in total made $950</w:t>
      </w:r>
      <w:r w:rsidR="00CA6085">
        <w:rPr>
          <w:rFonts w:cstheme="minorHAnsi"/>
          <w:bCs/>
          <w:color w:val="000000" w:themeColor="text1"/>
          <w:sz w:val="28"/>
          <w:szCs w:val="28"/>
        </w:rPr>
        <w:t>,</w:t>
      </w:r>
      <w:r w:rsidR="00EE1FC9">
        <w:rPr>
          <w:rFonts w:cstheme="minorHAnsi"/>
          <w:bCs/>
          <w:color w:val="000000" w:themeColor="text1"/>
          <w:sz w:val="28"/>
          <w:szCs w:val="28"/>
        </w:rPr>
        <w:t xml:space="preserve"> which goes into the Activity Fund.</w:t>
      </w:r>
    </w:p>
    <w:p w14:paraId="0193F241" w14:textId="5618321C" w:rsidR="00D643EF" w:rsidRPr="00CA6085" w:rsidRDefault="002F3694" w:rsidP="00CA6085">
      <w:pPr>
        <w:pStyle w:val="ListParagraph"/>
        <w:numPr>
          <w:ilvl w:val="0"/>
          <w:numId w:val="8"/>
        </w:numPr>
        <w:ind w:left="360"/>
        <w:rPr>
          <w:rFonts w:cstheme="minorHAnsi"/>
          <w:bCs/>
          <w:color w:val="000000" w:themeColor="text1"/>
          <w:sz w:val="28"/>
          <w:szCs w:val="28"/>
        </w:rPr>
      </w:pPr>
      <w:r w:rsidRPr="002F3694">
        <w:rPr>
          <w:rFonts w:cstheme="minorHAnsi"/>
          <w:b/>
          <w:bCs/>
          <w:color w:val="000000" w:themeColor="text1"/>
          <w:sz w:val="28"/>
          <w:szCs w:val="28"/>
        </w:rPr>
        <w:t>2023 General Budget &amp; Activity Fund Pre-Approvals</w:t>
      </w:r>
      <w:r w:rsidRPr="002F3694">
        <w:rPr>
          <w:rFonts w:cstheme="minorHAnsi"/>
          <w:bCs/>
          <w:color w:val="000000" w:themeColor="text1"/>
          <w:sz w:val="28"/>
          <w:szCs w:val="28"/>
        </w:rPr>
        <w:t xml:space="preserve"> – Treasurer Al Juston present</w:t>
      </w:r>
      <w:r w:rsidR="00CA6085">
        <w:rPr>
          <w:rFonts w:cstheme="minorHAnsi"/>
          <w:bCs/>
          <w:color w:val="000000" w:themeColor="text1"/>
          <w:sz w:val="28"/>
          <w:szCs w:val="28"/>
        </w:rPr>
        <w:t xml:space="preserve">ed </w:t>
      </w:r>
      <w:r w:rsidRPr="002F3694">
        <w:rPr>
          <w:rFonts w:cstheme="minorHAnsi"/>
          <w:bCs/>
          <w:color w:val="000000" w:themeColor="text1"/>
          <w:sz w:val="28"/>
          <w:szCs w:val="28"/>
        </w:rPr>
        <w:t>the proposed budget</w:t>
      </w:r>
      <w:r w:rsidR="00562CE9" w:rsidRPr="00CA6085">
        <w:rPr>
          <w:rFonts w:cstheme="minorHAnsi"/>
          <w:bCs/>
          <w:color w:val="000000" w:themeColor="text1"/>
          <w:sz w:val="28"/>
          <w:szCs w:val="28"/>
        </w:rPr>
        <w:t xml:space="preserve"> for 2023 </w:t>
      </w:r>
      <w:r w:rsidR="00CA6085">
        <w:rPr>
          <w:rFonts w:cstheme="minorHAnsi"/>
          <w:bCs/>
          <w:color w:val="000000" w:themeColor="text1"/>
          <w:sz w:val="28"/>
          <w:szCs w:val="28"/>
        </w:rPr>
        <w:t xml:space="preserve">which </w:t>
      </w:r>
      <w:r w:rsidR="00562CE9" w:rsidRPr="00CA6085">
        <w:rPr>
          <w:rFonts w:cstheme="minorHAnsi"/>
          <w:bCs/>
          <w:color w:val="000000" w:themeColor="text1"/>
          <w:sz w:val="28"/>
          <w:szCs w:val="28"/>
        </w:rPr>
        <w:t>includes a</w:t>
      </w:r>
      <w:r w:rsidR="0095277C">
        <w:rPr>
          <w:rFonts w:cstheme="minorHAnsi"/>
          <w:bCs/>
          <w:color w:val="000000" w:themeColor="text1"/>
          <w:sz w:val="28"/>
          <w:szCs w:val="28"/>
        </w:rPr>
        <w:t>n</w:t>
      </w:r>
      <w:r w:rsidR="00562CE9" w:rsidRPr="00CA6085">
        <w:rPr>
          <w:rFonts w:cstheme="minorHAnsi"/>
          <w:bCs/>
          <w:color w:val="000000" w:themeColor="text1"/>
          <w:sz w:val="28"/>
          <w:szCs w:val="28"/>
        </w:rPr>
        <w:t xml:space="preserve"> 8.</w:t>
      </w:r>
      <w:r w:rsidR="00D643EF" w:rsidRPr="00CA6085">
        <w:rPr>
          <w:rFonts w:cstheme="minorHAnsi"/>
          <w:bCs/>
          <w:color w:val="000000" w:themeColor="text1"/>
          <w:sz w:val="28"/>
          <w:szCs w:val="28"/>
        </w:rPr>
        <w:t>49</w:t>
      </w:r>
      <w:r w:rsidR="00562CE9" w:rsidRPr="00CA6085">
        <w:rPr>
          <w:rFonts w:cstheme="minorHAnsi"/>
          <w:bCs/>
          <w:color w:val="000000" w:themeColor="text1"/>
          <w:sz w:val="28"/>
          <w:szCs w:val="28"/>
        </w:rPr>
        <w:t xml:space="preserve">% increase over the 2022 budget.  </w:t>
      </w:r>
      <w:r w:rsidR="00CA6085">
        <w:rPr>
          <w:rFonts w:cstheme="minorHAnsi"/>
          <w:bCs/>
          <w:color w:val="000000" w:themeColor="text1"/>
          <w:sz w:val="28"/>
          <w:szCs w:val="28"/>
        </w:rPr>
        <w:t>Highlights include:</w:t>
      </w:r>
    </w:p>
    <w:p w14:paraId="7B4C68C6" w14:textId="7A48CE1D" w:rsidR="0026776B" w:rsidRDefault="00562CE9" w:rsidP="00D643EF">
      <w:pPr>
        <w:pStyle w:val="ListParagraph"/>
        <w:numPr>
          <w:ilvl w:val="0"/>
          <w:numId w:val="10"/>
        </w:numPr>
        <w:rPr>
          <w:rFonts w:cstheme="minorHAnsi"/>
          <w:bCs/>
          <w:color w:val="000000" w:themeColor="text1"/>
          <w:sz w:val="28"/>
          <w:szCs w:val="28"/>
        </w:rPr>
      </w:pPr>
      <w:r>
        <w:rPr>
          <w:rFonts w:cstheme="minorHAnsi"/>
          <w:bCs/>
          <w:color w:val="000000" w:themeColor="text1"/>
          <w:sz w:val="28"/>
          <w:szCs w:val="28"/>
        </w:rPr>
        <w:t>Areas</w:t>
      </w:r>
      <w:r w:rsidR="00694F43">
        <w:rPr>
          <w:rFonts w:cstheme="minorHAnsi"/>
          <w:bCs/>
          <w:color w:val="000000" w:themeColor="text1"/>
          <w:sz w:val="28"/>
          <w:szCs w:val="28"/>
        </w:rPr>
        <w:t xml:space="preserve"> that are currently running under or at budget with low probability of increase were left at current levels.  A</w:t>
      </w:r>
      <w:r w:rsidR="00D643EF">
        <w:rPr>
          <w:rFonts w:cstheme="minorHAnsi"/>
          <w:bCs/>
          <w:color w:val="000000" w:themeColor="text1"/>
          <w:sz w:val="28"/>
          <w:szCs w:val="28"/>
        </w:rPr>
        <w:t xml:space="preserve">reas of known increase for 2023 as well as areas of high probability for increases were raised (payroll, taxes, </w:t>
      </w:r>
      <w:r w:rsidR="0095277C">
        <w:rPr>
          <w:rFonts w:cstheme="minorHAnsi"/>
          <w:bCs/>
          <w:color w:val="000000" w:themeColor="text1"/>
          <w:sz w:val="28"/>
          <w:szCs w:val="28"/>
        </w:rPr>
        <w:t xml:space="preserve">gas/fuel, electricity, </w:t>
      </w:r>
      <w:r w:rsidR="00D643EF">
        <w:rPr>
          <w:rFonts w:cstheme="minorHAnsi"/>
          <w:bCs/>
          <w:color w:val="000000" w:themeColor="text1"/>
          <w:sz w:val="28"/>
          <w:szCs w:val="28"/>
        </w:rPr>
        <w:t>natural gas, landscaping, chlorine for the swimming pools, building maintenance).</w:t>
      </w:r>
    </w:p>
    <w:p w14:paraId="4BFF9823" w14:textId="75A64701" w:rsidR="00D643EF" w:rsidRDefault="00D643EF" w:rsidP="00D643EF">
      <w:pPr>
        <w:pStyle w:val="ListParagraph"/>
        <w:numPr>
          <w:ilvl w:val="0"/>
          <w:numId w:val="10"/>
        </w:numPr>
        <w:rPr>
          <w:rFonts w:cstheme="minorHAnsi"/>
          <w:bCs/>
          <w:color w:val="000000" w:themeColor="text1"/>
          <w:sz w:val="28"/>
          <w:szCs w:val="28"/>
        </w:rPr>
      </w:pPr>
      <w:r>
        <w:rPr>
          <w:rFonts w:cstheme="minorHAnsi"/>
          <w:bCs/>
          <w:color w:val="000000" w:themeColor="text1"/>
          <w:sz w:val="28"/>
          <w:szCs w:val="28"/>
        </w:rPr>
        <w:t>2022 ended with $119,190 in uncommitted funds compared to $129,797 at the end of 2021, a year-to-year decrease of $10,607 with a $10-dues increase in 2022.  With no additional dues increase in 2023, the uncommitted funds balance will drop to $37,964.  Uncommitted funds are crucial to address future opportunities and unforeseen events/expenses.</w:t>
      </w:r>
    </w:p>
    <w:p w14:paraId="2C97B1E7" w14:textId="18196A1F" w:rsidR="00D643EF" w:rsidRDefault="00D643EF" w:rsidP="00D643EF">
      <w:pPr>
        <w:pStyle w:val="ListParagraph"/>
        <w:numPr>
          <w:ilvl w:val="0"/>
          <w:numId w:val="10"/>
        </w:numPr>
        <w:rPr>
          <w:rFonts w:cstheme="minorHAnsi"/>
          <w:bCs/>
          <w:color w:val="000000" w:themeColor="text1"/>
          <w:sz w:val="28"/>
          <w:szCs w:val="28"/>
        </w:rPr>
      </w:pPr>
      <w:r>
        <w:rPr>
          <w:rFonts w:cstheme="minorHAnsi"/>
          <w:bCs/>
          <w:color w:val="000000" w:themeColor="text1"/>
          <w:sz w:val="28"/>
          <w:szCs w:val="28"/>
        </w:rPr>
        <w:t xml:space="preserve">Encumbered Fund contributions for 2023 include $13,500 for Wertz Hall future needs, $15,000 for street repairs, $5000 for building AC and $4,000 for </w:t>
      </w:r>
      <w:r>
        <w:rPr>
          <w:rFonts w:cstheme="minorHAnsi"/>
          <w:bCs/>
          <w:color w:val="000000" w:themeColor="text1"/>
          <w:sz w:val="28"/>
          <w:szCs w:val="28"/>
        </w:rPr>
        <w:lastRenderedPageBreak/>
        <w:t>swimming pool future needs.  These contributions bring the total Encumbered Funds to $148,596.</w:t>
      </w:r>
    </w:p>
    <w:p w14:paraId="4E0C94D3" w14:textId="6A1205F1" w:rsidR="00D643EF" w:rsidRPr="0026776B" w:rsidRDefault="00D643EF" w:rsidP="00D643EF">
      <w:pPr>
        <w:pStyle w:val="ListParagraph"/>
        <w:numPr>
          <w:ilvl w:val="0"/>
          <w:numId w:val="10"/>
        </w:numPr>
        <w:rPr>
          <w:rFonts w:cstheme="minorHAnsi"/>
          <w:bCs/>
          <w:color w:val="000000" w:themeColor="text1"/>
          <w:sz w:val="28"/>
          <w:szCs w:val="28"/>
        </w:rPr>
      </w:pPr>
      <w:r>
        <w:rPr>
          <w:rFonts w:cstheme="minorHAnsi"/>
          <w:bCs/>
          <w:color w:val="000000" w:themeColor="text1"/>
          <w:sz w:val="28"/>
          <w:szCs w:val="28"/>
        </w:rPr>
        <w:t>To keep the balance sheet on track to address future needs and opportunities, a $15 dues increase is suggested.</w:t>
      </w:r>
      <w:r w:rsidR="00B37988">
        <w:rPr>
          <w:rFonts w:cstheme="minorHAnsi"/>
          <w:bCs/>
          <w:color w:val="000000" w:themeColor="text1"/>
          <w:sz w:val="28"/>
          <w:szCs w:val="28"/>
        </w:rPr>
        <w:t xml:space="preserve"> If the increase passes, it will be effective for January 1, 2023.</w:t>
      </w:r>
    </w:p>
    <w:p w14:paraId="3715C4B5" w14:textId="0B357A1A" w:rsidR="00406818" w:rsidRDefault="002F3694" w:rsidP="00406818">
      <w:pPr>
        <w:pStyle w:val="ListParagraph"/>
        <w:numPr>
          <w:ilvl w:val="0"/>
          <w:numId w:val="8"/>
        </w:numPr>
        <w:ind w:left="360"/>
        <w:rPr>
          <w:rFonts w:cstheme="minorHAnsi"/>
          <w:bCs/>
          <w:color w:val="000000" w:themeColor="text1"/>
          <w:sz w:val="28"/>
          <w:szCs w:val="28"/>
        </w:rPr>
      </w:pPr>
      <w:r w:rsidRPr="002F3694">
        <w:rPr>
          <w:rFonts w:cstheme="minorHAnsi"/>
          <w:b/>
          <w:bCs/>
          <w:color w:val="000000" w:themeColor="text1"/>
          <w:sz w:val="28"/>
          <w:szCs w:val="28"/>
        </w:rPr>
        <w:t xml:space="preserve">Vote </w:t>
      </w:r>
      <w:r w:rsidR="00406818">
        <w:rPr>
          <w:rFonts w:cstheme="minorHAnsi"/>
          <w:b/>
          <w:bCs/>
          <w:color w:val="000000" w:themeColor="text1"/>
          <w:sz w:val="28"/>
          <w:szCs w:val="28"/>
        </w:rPr>
        <w:t xml:space="preserve">Results </w:t>
      </w:r>
      <w:r w:rsidRPr="002F3694">
        <w:rPr>
          <w:rFonts w:cstheme="minorHAnsi"/>
          <w:b/>
          <w:bCs/>
          <w:color w:val="000000" w:themeColor="text1"/>
          <w:sz w:val="28"/>
          <w:szCs w:val="28"/>
        </w:rPr>
        <w:t>on 2023 General Fund Budget and Activity Fund Pre-Approvals</w:t>
      </w:r>
      <w:r w:rsidR="00406818">
        <w:rPr>
          <w:rFonts w:cstheme="minorHAnsi"/>
          <w:bCs/>
          <w:color w:val="000000" w:themeColor="text1"/>
          <w:sz w:val="28"/>
          <w:szCs w:val="28"/>
        </w:rPr>
        <w:t>:</w:t>
      </w:r>
    </w:p>
    <w:p w14:paraId="4CE30424" w14:textId="5E22E770" w:rsidR="00406818" w:rsidRDefault="00406818" w:rsidP="00406818">
      <w:pPr>
        <w:pStyle w:val="ListParagraph"/>
        <w:numPr>
          <w:ilvl w:val="1"/>
          <w:numId w:val="8"/>
        </w:numPr>
        <w:rPr>
          <w:rFonts w:cstheme="minorHAnsi"/>
          <w:bCs/>
          <w:color w:val="000000" w:themeColor="text1"/>
          <w:sz w:val="28"/>
          <w:szCs w:val="28"/>
        </w:rPr>
      </w:pPr>
      <w:r w:rsidRPr="00406818">
        <w:rPr>
          <w:rFonts w:cstheme="minorHAnsi"/>
          <w:bCs/>
          <w:color w:val="000000" w:themeColor="text1"/>
          <w:sz w:val="28"/>
          <w:szCs w:val="28"/>
        </w:rPr>
        <w:t xml:space="preserve">2023 General Budget Approval:  </w:t>
      </w:r>
      <w:r>
        <w:rPr>
          <w:rFonts w:cstheme="minorHAnsi"/>
          <w:bCs/>
          <w:color w:val="000000" w:themeColor="text1"/>
          <w:sz w:val="28"/>
          <w:szCs w:val="28"/>
        </w:rPr>
        <w:tab/>
      </w:r>
      <w:r w:rsidRPr="00406818">
        <w:rPr>
          <w:rFonts w:cstheme="minorHAnsi"/>
          <w:bCs/>
          <w:color w:val="000000" w:themeColor="text1"/>
          <w:sz w:val="28"/>
          <w:szCs w:val="28"/>
        </w:rPr>
        <w:t xml:space="preserve">214 </w:t>
      </w:r>
      <w:r>
        <w:rPr>
          <w:rFonts w:cstheme="minorHAnsi"/>
          <w:bCs/>
          <w:color w:val="000000" w:themeColor="text1"/>
          <w:sz w:val="28"/>
          <w:szCs w:val="28"/>
        </w:rPr>
        <w:t>Yes    13 No</w:t>
      </w:r>
    </w:p>
    <w:p w14:paraId="1A8A5D89" w14:textId="46F18B76" w:rsidR="00406818" w:rsidRDefault="00406818"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 xml:space="preserve">Increase dues $15 per month:  </w:t>
      </w:r>
      <w:r>
        <w:rPr>
          <w:rFonts w:cstheme="minorHAnsi"/>
          <w:bCs/>
          <w:color w:val="000000" w:themeColor="text1"/>
          <w:sz w:val="28"/>
          <w:szCs w:val="28"/>
        </w:rPr>
        <w:tab/>
        <w:t>144 Yes    98 No</w:t>
      </w:r>
    </w:p>
    <w:p w14:paraId="7DC907C8" w14:textId="152BEF02" w:rsidR="00406818" w:rsidRDefault="00406818"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$6,000 2023 New Year’s Dance</w:t>
      </w:r>
      <w:r>
        <w:rPr>
          <w:rFonts w:cstheme="minorHAnsi"/>
          <w:bCs/>
          <w:color w:val="000000" w:themeColor="text1"/>
          <w:sz w:val="28"/>
          <w:szCs w:val="28"/>
        </w:rPr>
        <w:tab/>
        <w:t>162 Yes    82 No</w:t>
      </w:r>
    </w:p>
    <w:p w14:paraId="517CE3E9" w14:textId="14E1A7C2" w:rsidR="00406818" w:rsidRDefault="00406818"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$1,000 2023 February Dance</w:t>
      </w:r>
      <w:r>
        <w:rPr>
          <w:rFonts w:cstheme="minorHAnsi"/>
          <w:bCs/>
          <w:color w:val="000000" w:themeColor="text1"/>
          <w:sz w:val="28"/>
          <w:szCs w:val="28"/>
        </w:rPr>
        <w:tab/>
      </w:r>
      <w:r>
        <w:rPr>
          <w:rFonts w:cstheme="minorHAnsi"/>
          <w:bCs/>
          <w:color w:val="000000" w:themeColor="text1"/>
          <w:sz w:val="28"/>
          <w:szCs w:val="28"/>
        </w:rPr>
        <w:tab/>
        <w:t>199 Yes    31 No</w:t>
      </w:r>
    </w:p>
    <w:p w14:paraId="2FED8542" w14:textId="0E5A3B51" w:rsidR="00406818" w:rsidRDefault="00406818"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$1,000 2023 March Dance</w:t>
      </w:r>
      <w:r>
        <w:rPr>
          <w:rFonts w:cstheme="minorHAnsi"/>
          <w:bCs/>
          <w:color w:val="000000" w:themeColor="text1"/>
          <w:sz w:val="28"/>
          <w:szCs w:val="28"/>
        </w:rPr>
        <w:tab/>
      </w:r>
      <w:r>
        <w:rPr>
          <w:rFonts w:cstheme="minorHAnsi"/>
          <w:bCs/>
          <w:color w:val="000000" w:themeColor="text1"/>
          <w:sz w:val="28"/>
          <w:szCs w:val="28"/>
        </w:rPr>
        <w:tab/>
        <w:t>213 Yes    33 No</w:t>
      </w:r>
    </w:p>
    <w:p w14:paraId="36A24A79" w14:textId="1F3628E0" w:rsidR="00406818" w:rsidRDefault="00406818"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$3,000 2023 All Park Picnic</w:t>
      </w:r>
      <w:r>
        <w:rPr>
          <w:rFonts w:cstheme="minorHAnsi"/>
          <w:bCs/>
          <w:color w:val="000000" w:themeColor="text1"/>
          <w:sz w:val="28"/>
          <w:szCs w:val="28"/>
        </w:rPr>
        <w:tab/>
      </w:r>
      <w:r>
        <w:rPr>
          <w:rFonts w:cstheme="minorHAnsi"/>
          <w:bCs/>
          <w:color w:val="000000" w:themeColor="text1"/>
          <w:sz w:val="28"/>
          <w:szCs w:val="28"/>
        </w:rPr>
        <w:tab/>
        <w:t>212 Yes    34 No</w:t>
      </w:r>
    </w:p>
    <w:p w14:paraId="7BCAD77D" w14:textId="5C00CE8B" w:rsidR="00562CE9" w:rsidRDefault="00562CE9"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$3,000 2023 Logo Clothing</w:t>
      </w:r>
      <w:r>
        <w:rPr>
          <w:rFonts w:cstheme="minorHAnsi"/>
          <w:bCs/>
          <w:color w:val="000000" w:themeColor="text1"/>
          <w:sz w:val="28"/>
          <w:szCs w:val="28"/>
        </w:rPr>
        <w:tab/>
      </w:r>
      <w:r>
        <w:rPr>
          <w:rFonts w:cstheme="minorHAnsi"/>
          <w:bCs/>
          <w:color w:val="000000" w:themeColor="text1"/>
          <w:sz w:val="28"/>
          <w:szCs w:val="28"/>
        </w:rPr>
        <w:tab/>
        <w:t>208 Yes    33 No</w:t>
      </w:r>
    </w:p>
    <w:p w14:paraId="22779384" w14:textId="295A5A68" w:rsidR="00406818" w:rsidRPr="0095277C" w:rsidRDefault="00562CE9" w:rsidP="00406818">
      <w:pPr>
        <w:pStyle w:val="ListParagraph"/>
        <w:numPr>
          <w:ilvl w:val="1"/>
          <w:numId w:val="8"/>
        </w:numPr>
        <w:rPr>
          <w:rFonts w:cstheme="minorHAnsi"/>
          <w:bCs/>
          <w:color w:val="000000" w:themeColor="text1"/>
          <w:sz w:val="28"/>
          <w:szCs w:val="28"/>
        </w:rPr>
      </w:pPr>
      <w:r>
        <w:rPr>
          <w:rFonts w:cstheme="minorHAnsi"/>
          <w:bCs/>
          <w:color w:val="000000" w:themeColor="text1"/>
          <w:sz w:val="28"/>
          <w:szCs w:val="28"/>
        </w:rPr>
        <w:t>$2,000 Sales Tax</w:t>
      </w:r>
      <w:r>
        <w:rPr>
          <w:rFonts w:cstheme="minorHAnsi"/>
          <w:bCs/>
          <w:color w:val="000000" w:themeColor="text1"/>
          <w:sz w:val="28"/>
          <w:szCs w:val="28"/>
        </w:rPr>
        <w:tab/>
      </w:r>
      <w:r>
        <w:rPr>
          <w:rFonts w:cstheme="minorHAnsi"/>
          <w:bCs/>
          <w:color w:val="000000" w:themeColor="text1"/>
          <w:sz w:val="28"/>
          <w:szCs w:val="28"/>
        </w:rPr>
        <w:tab/>
      </w:r>
      <w:r>
        <w:rPr>
          <w:rFonts w:cstheme="minorHAnsi"/>
          <w:bCs/>
          <w:color w:val="000000" w:themeColor="text1"/>
          <w:sz w:val="28"/>
          <w:szCs w:val="28"/>
        </w:rPr>
        <w:tab/>
      </w:r>
      <w:r>
        <w:rPr>
          <w:rFonts w:cstheme="minorHAnsi"/>
          <w:bCs/>
          <w:color w:val="000000" w:themeColor="text1"/>
          <w:sz w:val="28"/>
          <w:szCs w:val="28"/>
        </w:rPr>
        <w:tab/>
        <w:t>227 Yes    12 No</w:t>
      </w:r>
    </w:p>
    <w:p w14:paraId="13AF6DFD" w14:textId="5DE12C91" w:rsidR="00C67612" w:rsidRPr="00406818" w:rsidRDefault="002F3694" w:rsidP="00406818">
      <w:pPr>
        <w:rPr>
          <w:rFonts w:cstheme="minorHAnsi"/>
          <w:bCs/>
          <w:color w:val="000000" w:themeColor="text1"/>
          <w:sz w:val="28"/>
          <w:szCs w:val="28"/>
        </w:rPr>
      </w:pPr>
      <w:r w:rsidRPr="00406818">
        <w:rPr>
          <w:rFonts w:cstheme="minorHAnsi"/>
          <w:b/>
          <w:bCs/>
          <w:color w:val="000000" w:themeColor="text1"/>
          <w:sz w:val="28"/>
          <w:szCs w:val="28"/>
        </w:rPr>
        <w:t>Announcements</w:t>
      </w:r>
      <w:r w:rsidRPr="00406818">
        <w:rPr>
          <w:rFonts w:cstheme="minorHAnsi"/>
          <w:bCs/>
          <w:color w:val="000000" w:themeColor="text1"/>
          <w:sz w:val="28"/>
          <w:szCs w:val="28"/>
        </w:rPr>
        <w:t xml:space="preserve"> – </w:t>
      </w:r>
    </w:p>
    <w:p w14:paraId="7E1BB349" w14:textId="51E1DE1C" w:rsidR="002F3694" w:rsidRDefault="00C67612" w:rsidP="00C67612">
      <w:pPr>
        <w:pStyle w:val="ListParagraph"/>
        <w:numPr>
          <w:ilvl w:val="0"/>
          <w:numId w:val="9"/>
        </w:numPr>
        <w:rPr>
          <w:rFonts w:cstheme="minorHAnsi"/>
          <w:bCs/>
          <w:color w:val="000000" w:themeColor="text1"/>
          <w:sz w:val="28"/>
          <w:szCs w:val="28"/>
        </w:rPr>
      </w:pPr>
      <w:r>
        <w:rPr>
          <w:rFonts w:cstheme="minorHAnsi"/>
          <w:bCs/>
          <w:color w:val="000000" w:themeColor="text1"/>
          <w:sz w:val="28"/>
          <w:szCs w:val="28"/>
        </w:rPr>
        <w:t xml:space="preserve">Pres. Venker:  </w:t>
      </w:r>
      <w:r w:rsidR="002F3694" w:rsidRPr="00C67612">
        <w:rPr>
          <w:rFonts w:cstheme="minorHAnsi"/>
          <w:bCs/>
          <w:color w:val="000000" w:themeColor="text1"/>
          <w:sz w:val="28"/>
          <w:szCs w:val="28"/>
        </w:rPr>
        <w:t xml:space="preserve">Our employees have asked me to thank you so much for their Christmas Bonuses. They were very appreciative. </w:t>
      </w:r>
    </w:p>
    <w:p w14:paraId="6112B275" w14:textId="0B816C60" w:rsidR="00C67612" w:rsidRDefault="00FA3619" w:rsidP="00C67612">
      <w:pPr>
        <w:pStyle w:val="ListParagraph"/>
        <w:numPr>
          <w:ilvl w:val="0"/>
          <w:numId w:val="9"/>
        </w:numPr>
        <w:rPr>
          <w:rFonts w:cstheme="minorHAnsi"/>
          <w:bCs/>
          <w:color w:val="000000" w:themeColor="text1"/>
          <w:sz w:val="28"/>
          <w:szCs w:val="28"/>
        </w:rPr>
      </w:pPr>
      <w:r>
        <w:rPr>
          <w:rFonts w:cstheme="minorHAnsi"/>
          <w:bCs/>
          <w:color w:val="000000" w:themeColor="text1"/>
          <w:sz w:val="28"/>
          <w:szCs w:val="28"/>
        </w:rPr>
        <w:t>Pat Mulvaney:  Request for A</w:t>
      </w:r>
      <w:r w:rsidR="0095277C">
        <w:rPr>
          <w:rFonts w:cstheme="minorHAnsi"/>
          <w:bCs/>
          <w:color w:val="000000" w:themeColor="text1"/>
          <w:sz w:val="28"/>
          <w:szCs w:val="28"/>
        </w:rPr>
        <w:t xml:space="preserve">dobe </w:t>
      </w:r>
      <w:r>
        <w:rPr>
          <w:rFonts w:cstheme="minorHAnsi"/>
          <w:bCs/>
          <w:color w:val="000000" w:themeColor="text1"/>
          <w:sz w:val="28"/>
          <w:szCs w:val="28"/>
        </w:rPr>
        <w:t>W</w:t>
      </w:r>
      <w:r w:rsidR="0095277C">
        <w:rPr>
          <w:rFonts w:cstheme="minorHAnsi"/>
          <w:bCs/>
          <w:color w:val="000000" w:themeColor="text1"/>
          <w:sz w:val="28"/>
          <w:szCs w:val="28"/>
        </w:rPr>
        <w:t>ells</w:t>
      </w:r>
      <w:r>
        <w:rPr>
          <w:rFonts w:cstheme="minorHAnsi"/>
          <w:bCs/>
          <w:color w:val="000000" w:themeColor="text1"/>
          <w:sz w:val="28"/>
          <w:szCs w:val="28"/>
        </w:rPr>
        <w:t xml:space="preserve"> to write a letter to the city to </w:t>
      </w:r>
      <w:r w:rsidR="0095277C">
        <w:rPr>
          <w:rFonts w:cstheme="minorHAnsi"/>
          <w:bCs/>
          <w:color w:val="000000" w:themeColor="text1"/>
          <w:sz w:val="28"/>
          <w:szCs w:val="28"/>
        </w:rPr>
        <w:t>close</w:t>
      </w:r>
      <w:r>
        <w:rPr>
          <w:rFonts w:cstheme="minorHAnsi"/>
          <w:bCs/>
          <w:color w:val="000000" w:themeColor="text1"/>
          <w:sz w:val="28"/>
          <w:szCs w:val="28"/>
        </w:rPr>
        <w:t xml:space="preserve"> Daffodil to through traffic.  Pres. Venker has called the city and made a verbal request.  Al can address this with the city in writing.  Residents can individually call the city.  The contractor has assured residents will always have access in and out of the park.  </w:t>
      </w:r>
    </w:p>
    <w:p w14:paraId="3A5A252C" w14:textId="7779AA6F" w:rsidR="00FA3619" w:rsidRDefault="00FA3619" w:rsidP="00C67612">
      <w:pPr>
        <w:pStyle w:val="ListParagraph"/>
        <w:numPr>
          <w:ilvl w:val="0"/>
          <w:numId w:val="9"/>
        </w:numPr>
        <w:rPr>
          <w:rFonts w:cstheme="minorHAnsi"/>
          <w:bCs/>
          <w:color w:val="000000" w:themeColor="text1"/>
          <w:sz w:val="28"/>
          <w:szCs w:val="28"/>
        </w:rPr>
      </w:pPr>
      <w:r>
        <w:rPr>
          <w:rFonts w:cstheme="minorHAnsi"/>
          <w:bCs/>
          <w:color w:val="000000" w:themeColor="text1"/>
          <w:sz w:val="28"/>
          <w:szCs w:val="28"/>
        </w:rPr>
        <w:t xml:space="preserve">Roy Williams:  Bible Study </w:t>
      </w:r>
      <w:r w:rsidR="0095277C">
        <w:rPr>
          <w:rFonts w:cstheme="minorHAnsi"/>
          <w:bCs/>
          <w:color w:val="000000" w:themeColor="text1"/>
          <w:sz w:val="28"/>
          <w:szCs w:val="28"/>
        </w:rPr>
        <w:t xml:space="preserve">Mondays at </w:t>
      </w:r>
      <w:r>
        <w:rPr>
          <w:rFonts w:cstheme="minorHAnsi"/>
          <w:bCs/>
          <w:color w:val="000000" w:themeColor="text1"/>
          <w:sz w:val="28"/>
          <w:szCs w:val="28"/>
        </w:rPr>
        <w:t xml:space="preserve">7:43 pm </w:t>
      </w:r>
      <w:r w:rsidR="0095277C">
        <w:rPr>
          <w:rFonts w:cstheme="minorHAnsi"/>
          <w:bCs/>
          <w:color w:val="000000" w:themeColor="text1"/>
          <w:sz w:val="28"/>
          <w:szCs w:val="28"/>
        </w:rPr>
        <w:t xml:space="preserve">at the </w:t>
      </w:r>
      <w:r>
        <w:rPr>
          <w:rFonts w:cstheme="minorHAnsi"/>
          <w:bCs/>
          <w:color w:val="000000" w:themeColor="text1"/>
          <w:sz w:val="28"/>
          <w:szCs w:val="28"/>
        </w:rPr>
        <w:t>19</w:t>
      </w:r>
      <w:r w:rsidRPr="00FA3619">
        <w:rPr>
          <w:rFonts w:cstheme="minorHAnsi"/>
          <w:bCs/>
          <w:color w:val="000000" w:themeColor="text1"/>
          <w:sz w:val="28"/>
          <w:szCs w:val="28"/>
          <w:vertAlign w:val="superscript"/>
        </w:rPr>
        <w:t>th</w:t>
      </w:r>
      <w:r>
        <w:rPr>
          <w:rFonts w:cstheme="minorHAnsi"/>
          <w:bCs/>
          <w:color w:val="000000" w:themeColor="text1"/>
          <w:sz w:val="28"/>
          <w:szCs w:val="28"/>
        </w:rPr>
        <w:t xml:space="preserve"> Hole </w:t>
      </w:r>
      <w:r w:rsidR="0095277C">
        <w:rPr>
          <w:rFonts w:cstheme="minorHAnsi"/>
          <w:bCs/>
          <w:color w:val="000000" w:themeColor="text1"/>
          <w:sz w:val="28"/>
          <w:szCs w:val="28"/>
        </w:rPr>
        <w:t>studying t</w:t>
      </w:r>
      <w:r>
        <w:rPr>
          <w:rFonts w:cstheme="minorHAnsi"/>
          <w:bCs/>
          <w:color w:val="000000" w:themeColor="text1"/>
          <w:sz w:val="28"/>
          <w:szCs w:val="28"/>
        </w:rPr>
        <w:t>he book of Rev</w:t>
      </w:r>
      <w:r w:rsidR="0095277C">
        <w:rPr>
          <w:rFonts w:cstheme="minorHAnsi"/>
          <w:bCs/>
          <w:color w:val="000000" w:themeColor="text1"/>
          <w:sz w:val="28"/>
          <w:szCs w:val="28"/>
        </w:rPr>
        <w:t>elations</w:t>
      </w:r>
    </w:p>
    <w:p w14:paraId="7F6E9303" w14:textId="7F0066EB" w:rsidR="002F3694" w:rsidRPr="007147F8" w:rsidRDefault="00306328" w:rsidP="007147F8">
      <w:pPr>
        <w:pStyle w:val="ListParagraph"/>
        <w:numPr>
          <w:ilvl w:val="0"/>
          <w:numId w:val="9"/>
        </w:numPr>
        <w:rPr>
          <w:rFonts w:cstheme="minorHAnsi"/>
          <w:bCs/>
          <w:color w:val="000000" w:themeColor="text1"/>
          <w:sz w:val="28"/>
          <w:szCs w:val="28"/>
        </w:rPr>
      </w:pPr>
      <w:r>
        <w:rPr>
          <w:rFonts w:cstheme="minorHAnsi"/>
          <w:bCs/>
          <w:color w:val="000000" w:themeColor="text1"/>
          <w:sz w:val="28"/>
          <w:szCs w:val="28"/>
        </w:rPr>
        <w:t>Y</w:t>
      </w:r>
      <w:r w:rsidR="00FA3619">
        <w:rPr>
          <w:rFonts w:cstheme="minorHAnsi"/>
          <w:bCs/>
          <w:color w:val="000000" w:themeColor="text1"/>
          <w:sz w:val="28"/>
          <w:szCs w:val="28"/>
        </w:rPr>
        <w:t xml:space="preserve">vonne Blush:  Wednesday Night Potluck </w:t>
      </w:r>
      <w:r>
        <w:rPr>
          <w:rFonts w:cstheme="minorHAnsi"/>
          <w:bCs/>
          <w:color w:val="000000" w:themeColor="text1"/>
          <w:sz w:val="28"/>
          <w:szCs w:val="28"/>
        </w:rPr>
        <w:t>at the 19</w:t>
      </w:r>
      <w:r w:rsidRPr="00306328">
        <w:rPr>
          <w:rFonts w:cstheme="minorHAnsi"/>
          <w:bCs/>
          <w:color w:val="000000" w:themeColor="text1"/>
          <w:sz w:val="28"/>
          <w:szCs w:val="28"/>
          <w:vertAlign w:val="superscript"/>
        </w:rPr>
        <w:t>th</w:t>
      </w:r>
      <w:r>
        <w:rPr>
          <w:rFonts w:cstheme="minorHAnsi"/>
          <w:bCs/>
          <w:color w:val="000000" w:themeColor="text1"/>
          <w:sz w:val="28"/>
          <w:szCs w:val="28"/>
        </w:rPr>
        <w:t xml:space="preserve"> Hole:  </w:t>
      </w:r>
      <w:r w:rsidR="0095277C">
        <w:rPr>
          <w:rFonts w:cstheme="minorHAnsi"/>
          <w:bCs/>
          <w:color w:val="000000" w:themeColor="text1"/>
          <w:sz w:val="28"/>
          <w:szCs w:val="28"/>
        </w:rPr>
        <w:t xml:space="preserve">meet at </w:t>
      </w:r>
      <w:r w:rsidR="00FA3619">
        <w:rPr>
          <w:rFonts w:cstheme="minorHAnsi"/>
          <w:bCs/>
          <w:color w:val="000000" w:themeColor="text1"/>
          <w:sz w:val="28"/>
          <w:szCs w:val="28"/>
        </w:rPr>
        <w:t>5:30</w:t>
      </w:r>
      <w:r>
        <w:rPr>
          <w:rFonts w:cstheme="minorHAnsi"/>
          <w:bCs/>
          <w:color w:val="000000" w:themeColor="text1"/>
          <w:sz w:val="28"/>
          <w:szCs w:val="28"/>
        </w:rPr>
        <w:t>,</w:t>
      </w:r>
      <w:r w:rsidR="00FA3619">
        <w:rPr>
          <w:rFonts w:cstheme="minorHAnsi"/>
          <w:bCs/>
          <w:color w:val="000000" w:themeColor="text1"/>
          <w:sz w:val="28"/>
          <w:szCs w:val="28"/>
        </w:rPr>
        <w:t xml:space="preserve"> eat at 6:00.  Bring plates</w:t>
      </w:r>
      <w:r>
        <w:rPr>
          <w:rFonts w:cstheme="minorHAnsi"/>
          <w:bCs/>
          <w:color w:val="000000" w:themeColor="text1"/>
          <w:sz w:val="28"/>
          <w:szCs w:val="28"/>
        </w:rPr>
        <w:t xml:space="preserve">/utensils </w:t>
      </w:r>
      <w:r w:rsidR="00FA3619">
        <w:rPr>
          <w:rFonts w:cstheme="minorHAnsi"/>
          <w:bCs/>
          <w:color w:val="000000" w:themeColor="text1"/>
          <w:sz w:val="28"/>
          <w:szCs w:val="28"/>
        </w:rPr>
        <w:t xml:space="preserve">and </w:t>
      </w:r>
      <w:r>
        <w:rPr>
          <w:rFonts w:cstheme="minorHAnsi"/>
          <w:bCs/>
          <w:color w:val="000000" w:themeColor="text1"/>
          <w:sz w:val="28"/>
          <w:szCs w:val="28"/>
        </w:rPr>
        <w:t xml:space="preserve">a </w:t>
      </w:r>
      <w:r w:rsidR="00FA3619">
        <w:rPr>
          <w:rFonts w:cstheme="minorHAnsi"/>
          <w:bCs/>
          <w:color w:val="000000" w:themeColor="text1"/>
          <w:sz w:val="28"/>
          <w:szCs w:val="28"/>
        </w:rPr>
        <w:t>dish to share.</w:t>
      </w:r>
    </w:p>
    <w:p w14:paraId="2418C72C" w14:textId="1AF198BF" w:rsidR="00BB59A4" w:rsidRDefault="002F3694" w:rsidP="002F3694">
      <w:pPr>
        <w:rPr>
          <w:rFonts w:cstheme="minorHAnsi"/>
          <w:bCs/>
          <w:color w:val="000000" w:themeColor="text1"/>
          <w:sz w:val="28"/>
          <w:szCs w:val="28"/>
        </w:rPr>
      </w:pPr>
      <w:r w:rsidRPr="002F3694">
        <w:rPr>
          <w:rFonts w:cstheme="minorHAnsi"/>
          <w:bCs/>
          <w:color w:val="000000" w:themeColor="text1"/>
          <w:sz w:val="28"/>
          <w:szCs w:val="28"/>
        </w:rPr>
        <w:t>Adjournment: Motion made, seconded and passed to adjourn the meeting at</w:t>
      </w:r>
      <w:r w:rsidR="00FA3619">
        <w:rPr>
          <w:rFonts w:cstheme="minorHAnsi"/>
          <w:bCs/>
          <w:color w:val="000000" w:themeColor="text1"/>
          <w:sz w:val="28"/>
          <w:szCs w:val="28"/>
        </w:rPr>
        <w:t xml:space="preserve"> 11:00</w:t>
      </w:r>
      <w:r w:rsidRPr="002F3694">
        <w:rPr>
          <w:rFonts w:cstheme="minorHAnsi"/>
          <w:bCs/>
          <w:color w:val="000000" w:themeColor="text1"/>
          <w:sz w:val="28"/>
          <w:szCs w:val="28"/>
        </w:rPr>
        <w:t>.</w:t>
      </w:r>
    </w:p>
    <w:p w14:paraId="6CF7B820" w14:textId="6361DB76" w:rsidR="00BB59A4" w:rsidRDefault="00BB59A4" w:rsidP="002F3694">
      <w:pPr>
        <w:rPr>
          <w:rFonts w:cstheme="minorHAnsi"/>
          <w:bCs/>
          <w:color w:val="000000" w:themeColor="text1"/>
          <w:sz w:val="28"/>
          <w:szCs w:val="28"/>
        </w:rPr>
      </w:pPr>
      <w:r>
        <w:rPr>
          <w:rFonts w:cstheme="minorHAnsi"/>
          <w:bCs/>
          <w:color w:val="000000" w:themeColor="text1"/>
          <w:sz w:val="28"/>
          <w:szCs w:val="28"/>
        </w:rPr>
        <w:t>Respectfully submitted,</w:t>
      </w:r>
    </w:p>
    <w:p w14:paraId="3C2D3C59" w14:textId="2E70ED30" w:rsidR="00BB59A4" w:rsidRDefault="00BB59A4" w:rsidP="002F3694">
      <w:pPr>
        <w:rPr>
          <w:rFonts w:cstheme="minorHAnsi"/>
          <w:bCs/>
          <w:color w:val="000000" w:themeColor="text1"/>
          <w:sz w:val="28"/>
          <w:szCs w:val="28"/>
        </w:rPr>
      </w:pPr>
    </w:p>
    <w:p w14:paraId="5809DFE8" w14:textId="17291845" w:rsidR="00BB59A4" w:rsidRDefault="00BB59A4" w:rsidP="002F3694">
      <w:pPr>
        <w:rPr>
          <w:rFonts w:cstheme="minorHAnsi"/>
          <w:bCs/>
          <w:color w:val="000000" w:themeColor="text1"/>
          <w:sz w:val="28"/>
          <w:szCs w:val="28"/>
        </w:rPr>
      </w:pPr>
      <w:r>
        <w:rPr>
          <w:rFonts w:cstheme="minorHAnsi"/>
          <w:bCs/>
          <w:color w:val="000000" w:themeColor="text1"/>
          <w:sz w:val="28"/>
          <w:szCs w:val="28"/>
        </w:rPr>
        <w:t>Laurie Lee</w:t>
      </w:r>
    </w:p>
    <w:p w14:paraId="1E94BA61" w14:textId="2BE8D245" w:rsidR="00BB59A4" w:rsidRPr="002F3694" w:rsidRDefault="00BB59A4" w:rsidP="002F3694">
      <w:pPr>
        <w:rPr>
          <w:rFonts w:cstheme="minorHAnsi"/>
          <w:bCs/>
          <w:color w:val="000000" w:themeColor="text1"/>
          <w:sz w:val="28"/>
          <w:szCs w:val="28"/>
        </w:rPr>
      </w:pPr>
      <w:r>
        <w:rPr>
          <w:rFonts w:cstheme="minorHAnsi"/>
          <w:bCs/>
          <w:color w:val="000000" w:themeColor="text1"/>
          <w:sz w:val="28"/>
          <w:szCs w:val="28"/>
        </w:rPr>
        <w:t>(recording #DM62028)</w:t>
      </w:r>
    </w:p>
    <w:p w14:paraId="0B0642EB" w14:textId="77777777" w:rsidR="00823540" w:rsidRPr="002F3694" w:rsidRDefault="00823540" w:rsidP="00823540">
      <w:pPr>
        <w:ind w:firstLine="720"/>
        <w:rPr>
          <w:rFonts w:cstheme="minorHAnsi"/>
          <w:bCs/>
          <w:color w:val="000000" w:themeColor="text1"/>
          <w:sz w:val="28"/>
          <w:szCs w:val="28"/>
        </w:rPr>
      </w:pPr>
    </w:p>
    <w:p w14:paraId="0A41E6B9" w14:textId="77777777" w:rsidR="00823540" w:rsidRPr="002F3694" w:rsidRDefault="00823540" w:rsidP="00823540">
      <w:pPr>
        <w:rPr>
          <w:rFonts w:cstheme="minorHAnsi"/>
          <w:bCs/>
          <w:color w:val="000000" w:themeColor="text1"/>
          <w:sz w:val="28"/>
          <w:szCs w:val="28"/>
        </w:rPr>
      </w:pPr>
    </w:p>
    <w:p w14:paraId="1D3D0746" w14:textId="77777777" w:rsidR="00823540" w:rsidRPr="002F3694" w:rsidRDefault="00823540" w:rsidP="00823540">
      <w:pPr>
        <w:rPr>
          <w:rFonts w:cstheme="minorHAnsi"/>
          <w:bCs/>
          <w:color w:val="000000" w:themeColor="text1"/>
          <w:sz w:val="32"/>
          <w:szCs w:val="32"/>
        </w:rPr>
      </w:pPr>
    </w:p>
    <w:p w14:paraId="494CC785" w14:textId="77777777" w:rsidR="00823540" w:rsidRPr="002F3694" w:rsidRDefault="00823540" w:rsidP="00823540">
      <w:pPr>
        <w:rPr>
          <w:color w:val="000000" w:themeColor="text1"/>
          <w:sz w:val="40"/>
          <w:szCs w:val="40"/>
        </w:rPr>
      </w:pPr>
    </w:p>
    <w:p w14:paraId="218F10E9" w14:textId="77777777" w:rsidR="00823540" w:rsidRPr="002F3694" w:rsidRDefault="00823540" w:rsidP="00823540">
      <w:pPr>
        <w:rPr>
          <w:rFonts w:cstheme="minorHAnsi"/>
          <w:bCs/>
          <w:color w:val="000000" w:themeColor="text1"/>
          <w:sz w:val="28"/>
          <w:szCs w:val="28"/>
        </w:rPr>
      </w:pPr>
    </w:p>
    <w:p w14:paraId="08887B16" w14:textId="77777777" w:rsidR="00823540" w:rsidRPr="002F3694" w:rsidRDefault="00823540" w:rsidP="00823540">
      <w:pPr>
        <w:rPr>
          <w:rFonts w:cstheme="minorHAnsi"/>
          <w:bCs/>
          <w:color w:val="000000" w:themeColor="text1"/>
          <w:sz w:val="32"/>
          <w:szCs w:val="32"/>
        </w:rPr>
      </w:pPr>
    </w:p>
    <w:p w14:paraId="76E6B68F" w14:textId="77777777" w:rsidR="00823540" w:rsidRPr="002F3694" w:rsidRDefault="00823540" w:rsidP="00823540">
      <w:pPr>
        <w:rPr>
          <w:color w:val="000000" w:themeColor="text1"/>
          <w:sz w:val="40"/>
          <w:szCs w:val="40"/>
        </w:rPr>
      </w:pPr>
    </w:p>
    <w:p w14:paraId="6F4006EB" w14:textId="5F3E8CA0" w:rsidR="002E1B55" w:rsidRPr="002F3694" w:rsidRDefault="002E1B55" w:rsidP="002E1B55">
      <w:pPr>
        <w:rPr>
          <w:rFonts w:ascii="Calibri" w:hAnsi="Calibri" w:cs="Calibri"/>
          <w:bCs/>
          <w:color w:val="000000" w:themeColor="text1"/>
          <w:sz w:val="28"/>
          <w:szCs w:val="28"/>
        </w:rPr>
      </w:pPr>
    </w:p>
    <w:sectPr w:rsidR="002E1B55" w:rsidRPr="002F3694" w:rsidSect="00A75C9B">
      <w:headerReference w:type="even" r:id="rId8"/>
      <w:headerReference w:type="default" r:id="rId9"/>
      <w:footerReference w:type="even"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9B50" w14:textId="77777777" w:rsidR="00113ABF" w:rsidRDefault="00113ABF" w:rsidP="00220EC0">
      <w:pPr>
        <w:spacing w:after="0" w:line="240" w:lineRule="auto"/>
      </w:pPr>
      <w:r>
        <w:separator/>
      </w:r>
    </w:p>
  </w:endnote>
  <w:endnote w:type="continuationSeparator" w:id="0">
    <w:p w14:paraId="358A981D" w14:textId="77777777" w:rsidR="00113ABF" w:rsidRDefault="00113ABF" w:rsidP="0022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1740695"/>
      <w:docPartObj>
        <w:docPartGallery w:val="Page Numbers (Bottom of Page)"/>
        <w:docPartUnique/>
      </w:docPartObj>
    </w:sdtPr>
    <w:sdtContent>
      <w:p w14:paraId="701C50BB" w14:textId="28B5C1AD" w:rsidR="00220EC0" w:rsidRDefault="00220EC0" w:rsidP="004A0C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05E3F" w14:textId="77777777" w:rsidR="00220EC0" w:rsidRDefault="00220EC0" w:rsidP="00220E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AF27" w14:textId="77777777" w:rsidR="00113ABF" w:rsidRDefault="00113ABF" w:rsidP="00220EC0">
      <w:pPr>
        <w:spacing w:after="0" w:line="240" w:lineRule="auto"/>
      </w:pPr>
      <w:r>
        <w:separator/>
      </w:r>
    </w:p>
  </w:footnote>
  <w:footnote w:type="continuationSeparator" w:id="0">
    <w:p w14:paraId="2C95AF17" w14:textId="77777777" w:rsidR="00113ABF" w:rsidRDefault="00113ABF" w:rsidP="00220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229118"/>
      <w:docPartObj>
        <w:docPartGallery w:val="Page Numbers (Top of Page)"/>
        <w:docPartUnique/>
      </w:docPartObj>
    </w:sdtPr>
    <w:sdtContent>
      <w:p w14:paraId="71E11AA4" w14:textId="09EC0E58" w:rsidR="00A75C9B" w:rsidRDefault="00A75C9B" w:rsidP="004A0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98740" w14:textId="77777777" w:rsidR="00A75C9B" w:rsidRDefault="00A75C9B" w:rsidP="00A75C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27950"/>
      <w:docPartObj>
        <w:docPartGallery w:val="Page Numbers (Top of Page)"/>
        <w:docPartUnique/>
      </w:docPartObj>
    </w:sdtPr>
    <w:sdtContent>
      <w:p w14:paraId="1F98D3BD" w14:textId="0B6E65F8" w:rsidR="00A75C9B" w:rsidRDefault="00A75C9B" w:rsidP="004A0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388F3" w14:textId="550FA042" w:rsidR="00220EC0" w:rsidRPr="00220EC0" w:rsidRDefault="00220EC0" w:rsidP="00A75C9B">
    <w:pPr>
      <w:pStyle w:val="Title"/>
      <w:ind w:right="360"/>
      <w:jc w:val="center"/>
      <w:rPr>
        <w:rFonts w:asciiTheme="minorHAnsi" w:hAnsiTheme="minorHAnsi" w:cstheme="minorHAnsi"/>
        <w:bCs/>
        <w:color w:val="000000" w:themeColor="text1"/>
        <w:sz w:val="24"/>
        <w:szCs w:val="24"/>
      </w:rPr>
    </w:pPr>
    <w:r w:rsidRPr="00220EC0">
      <w:rPr>
        <w:rFonts w:asciiTheme="minorHAnsi" w:hAnsiTheme="minorHAnsi" w:cstheme="minorHAnsi"/>
        <w:bCs/>
        <w:color w:val="000000" w:themeColor="text1"/>
        <w:sz w:val="24"/>
        <w:szCs w:val="24"/>
      </w:rPr>
      <w:t>Adobe Wells Homeowners</w:t>
    </w:r>
    <w:r w:rsidR="00EB201C">
      <w:rPr>
        <w:rFonts w:asciiTheme="minorHAnsi" w:hAnsiTheme="minorHAnsi" w:cstheme="minorHAnsi"/>
        <w:bCs/>
        <w:color w:val="000000" w:themeColor="text1"/>
        <w:sz w:val="24"/>
        <w:szCs w:val="24"/>
      </w:rPr>
      <w:t xml:space="preserve">’ </w:t>
    </w:r>
    <w:r w:rsidRPr="00220EC0">
      <w:rPr>
        <w:rFonts w:asciiTheme="minorHAnsi" w:hAnsiTheme="minorHAnsi" w:cstheme="minorHAnsi"/>
        <w:bCs/>
        <w:color w:val="000000" w:themeColor="text1"/>
        <w:sz w:val="24"/>
        <w:szCs w:val="24"/>
      </w:rPr>
      <w:t>Meeting</w:t>
    </w:r>
    <w:r w:rsidR="00A75C9B">
      <w:rPr>
        <w:rFonts w:asciiTheme="minorHAnsi" w:hAnsiTheme="minorHAnsi" w:cstheme="minorHAnsi"/>
        <w:bCs/>
        <w:color w:val="000000" w:themeColor="text1"/>
        <w:sz w:val="24"/>
        <w:szCs w:val="24"/>
      </w:rPr>
      <w:t xml:space="preserve"> Minutes</w:t>
    </w:r>
  </w:p>
  <w:p w14:paraId="364F2B61" w14:textId="483AE8DB" w:rsidR="00220EC0" w:rsidRPr="00A75C9B" w:rsidRDefault="00220EC0" w:rsidP="00A75C9B">
    <w:pPr>
      <w:jc w:val="center"/>
      <w:rPr>
        <w:bCs/>
        <w:color w:val="000000" w:themeColor="text1"/>
        <w:sz w:val="24"/>
        <w:szCs w:val="24"/>
      </w:rPr>
    </w:pPr>
    <w:r w:rsidRPr="00220EC0">
      <w:rPr>
        <w:bCs/>
        <w:color w:val="000000" w:themeColor="text1"/>
        <w:sz w:val="24"/>
        <w:szCs w:val="24"/>
      </w:rPr>
      <w:t>10:00 A.M. Monday, January 1</w:t>
    </w:r>
    <w:r w:rsidR="00D34D62">
      <w:rPr>
        <w:bCs/>
        <w:color w:val="000000" w:themeColor="text1"/>
        <w:sz w:val="24"/>
        <w:szCs w:val="24"/>
      </w:rPr>
      <w:t>6</w:t>
    </w:r>
    <w:r w:rsidRPr="00220EC0">
      <w:rPr>
        <w:bCs/>
        <w:color w:val="000000" w:themeColor="text1"/>
        <w:sz w:val="24"/>
        <w:szCs w:val="24"/>
      </w:rPr>
      <w:t>, 2023</w:t>
    </w:r>
  </w:p>
  <w:p w14:paraId="2A4FC68E" w14:textId="77777777" w:rsidR="00220EC0" w:rsidRDefault="00220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61DB" w14:textId="40C6750B" w:rsidR="00220EC0" w:rsidRPr="00E57118" w:rsidRDefault="00220EC0" w:rsidP="00220EC0">
    <w:pPr>
      <w:pStyle w:val="Title"/>
      <w:jc w:val="center"/>
      <w:rPr>
        <w:rFonts w:asciiTheme="minorHAnsi" w:hAnsiTheme="minorHAnsi" w:cstheme="minorHAnsi"/>
        <w:bCs/>
        <w:color w:val="000000" w:themeColor="text1"/>
        <w:sz w:val="40"/>
        <w:szCs w:val="40"/>
      </w:rPr>
    </w:pPr>
    <w:r w:rsidRPr="00E57118">
      <w:rPr>
        <w:rFonts w:asciiTheme="minorHAnsi" w:hAnsiTheme="minorHAnsi" w:cstheme="minorHAnsi"/>
        <w:bCs/>
        <w:color w:val="000000" w:themeColor="text1"/>
        <w:sz w:val="40"/>
        <w:szCs w:val="40"/>
      </w:rPr>
      <w:t>Adobe Wells Homeowners</w:t>
    </w:r>
    <w:r w:rsidR="00EB201C">
      <w:rPr>
        <w:rFonts w:asciiTheme="minorHAnsi" w:hAnsiTheme="minorHAnsi" w:cstheme="minorHAnsi"/>
        <w:bCs/>
        <w:color w:val="000000" w:themeColor="text1"/>
        <w:sz w:val="40"/>
        <w:szCs w:val="40"/>
      </w:rPr>
      <w:t>’</w:t>
    </w:r>
    <w:r w:rsidRPr="00E57118">
      <w:rPr>
        <w:rFonts w:asciiTheme="minorHAnsi" w:hAnsiTheme="minorHAnsi" w:cstheme="minorHAnsi"/>
        <w:bCs/>
        <w:color w:val="000000" w:themeColor="text1"/>
        <w:sz w:val="40"/>
        <w:szCs w:val="40"/>
      </w:rPr>
      <w:t xml:space="preserve"> Meeting</w:t>
    </w:r>
  </w:p>
  <w:p w14:paraId="4072C987" w14:textId="46838F65" w:rsidR="00220EC0" w:rsidRPr="00E57118" w:rsidRDefault="00220EC0" w:rsidP="00220EC0">
    <w:pPr>
      <w:jc w:val="center"/>
      <w:rPr>
        <w:bCs/>
        <w:color w:val="000000" w:themeColor="text1"/>
        <w:sz w:val="40"/>
        <w:szCs w:val="40"/>
      </w:rPr>
    </w:pPr>
    <w:r w:rsidRPr="00E57118">
      <w:rPr>
        <w:bCs/>
        <w:color w:val="000000" w:themeColor="text1"/>
        <w:sz w:val="40"/>
        <w:szCs w:val="40"/>
      </w:rPr>
      <w:t xml:space="preserve">10:00 A.M. Monday, </w:t>
    </w:r>
    <w:r>
      <w:rPr>
        <w:bCs/>
        <w:color w:val="000000" w:themeColor="text1"/>
        <w:sz w:val="40"/>
        <w:szCs w:val="40"/>
      </w:rPr>
      <w:t>January</w:t>
    </w:r>
    <w:r w:rsidRPr="00E57118">
      <w:rPr>
        <w:bCs/>
        <w:color w:val="000000" w:themeColor="text1"/>
        <w:sz w:val="40"/>
        <w:szCs w:val="40"/>
      </w:rPr>
      <w:t xml:space="preserve"> 1</w:t>
    </w:r>
    <w:r w:rsidR="009E29EB">
      <w:rPr>
        <w:bCs/>
        <w:color w:val="000000" w:themeColor="text1"/>
        <w:sz w:val="40"/>
        <w:szCs w:val="40"/>
      </w:rPr>
      <w:t>6</w:t>
    </w:r>
    <w:r w:rsidRPr="00E57118">
      <w:rPr>
        <w:bCs/>
        <w:color w:val="000000" w:themeColor="text1"/>
        <w:sz w:val="40"/>
        <w:szCs w:val="40"/>
      </w:rPr>
      <w:t>, 202</w:t>
    </w:r>
    <w:r>
      <w:rPr>
        <w:bCs/>
        <w:color w:val="000000" w:themeColor="text1"/>
        <w:sz w:val="40"/>
        <w:szCs w:val="40"/>
      </w:rPr>
      <w:t>3</w:t>
    </w:r>
  </w:p>
  <w:p w14:paraId="0EAA1803" w14:textId="77777777" w:rsidR="00220EC0" w:rsidRPr="00E57118" w:rsidRDefault="00220EC0" w:rsidP="00220EC0">
    <w:pPr>
      <w:jc w:val="center"/>
      <w:rPr>
        <w:bCs/>
        <w:color w:val="000000" w:themeColor="text1"/>
        <w:sz w:val="40"/>
        <w:szCs w:val="40"/>
      </w:rPr>
    </w:pPr>
    <w:r>
      <w:rPr>
        <w:bCs/>
        <w:color w:val="000000" w:themeColor="text1"/>
        <w:sz w:val="40"/>
        <w:szCs w:val="40"/>
      </w:rPr>
      <w:t>Minutes</w:t>
    </w:r>
  </w:p>
  <w:p w14:paraId="5F5658FA" w14:textId="77777777" w:rsidR="00220EC0" w:rsidRDefault="00220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665"/>
    <w:multiLevelType w:val="hybridMultilevel"/>
    <w:tmpl w:val="B6CE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767"/>
    <w:multiLevelType w:val="hybridMultilevel"/>
    <w:tmpl w:val="61D0F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1038A8"/>
    <w:multiLevelType w:val="hybridMultilevel"/>
    <w:tmpl w:val="708C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4C17"/>
    <w:multiLevelType w:val="hybridMultilevel"/>
    <w:tmpl w:val="ADDA2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091956"/>
    <w:multiLevelType w:val="hybridMultilevel"/>
    <w:tmpl w:val="21088676"/>
    <w:lvl w:ilvl="0" w:tplc="3F38D962">
      <w:start w:val="1"/>
      <w:numFmt w:val="decimal"/>
      <w:lvlText w:val="%1."/>
      <w:lvlJc w:val="left"/>
      <w:pPr>
        <w:ind w:left="1644" w:hanging="360"/>
      </w:pPr>
      <w:rPr>
        <w:rFonts w:hint="default"/>
      </w:rPr>
    </w:lvl>
    <w:lvl w:ilvl="1" w:tplc="04090019">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5" w15:restartNumberingAfterBreak="0">
    <w:nsid w:val="44DB394C"/>
    <w:multiLevelType w:val="hybridMultilevel"/>
    <w:tmpl w:val="3FCE527C"/>
    <w:lvl w:ilvl="0" w:tplc="41641E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A4A80"/>
    <w:multiLevelType w:val="hybridMultilevel"/>
    <w:tmpl w:val="9DA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20BB8"/>
    <w:multiLevelType w:val="hybridMultilevel"/>
    <w:tmpl w:val="7338AA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D187E60"/>
    <w:multiLevelType w:val="hybridMultilevel"/>
    <w:tmpl w:val="53ECFCE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D013F2"/>
    <w:multiLevelType w:val="hybridMultilevel"/>
    <w:tmpl w:val="332A4A0A"/>
    <w:lvl w:ilvl="0" w:tplc="A100ED74">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7E4910AD"/>
    <w:multiLevelType w:val="hybridMultilevel"/>
    <w:tmpl w:val="B6BE2A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80493645">
    <w:abstractNumId w:val="5"/>
  </w:num>
  <w:num w:numId="2" w16cid:durableId="1455368317">
    <w:abstractNumId w:val="7"/>
  </w:num>
  <w:num w:numId="3" w16cid:durableId="571045896">
    <w:abstractNumId w:val="1"/>
  </w:num>
  <w:num w:numId="4" w16cid:durableId="2087191102">
    <w:abstractNumId w:val="9"/>
  </w:num>
  <w:num w:numId="5" w16cid:durableId="930893235">
    <w:abstractNumId w:val="8"/>
  </w:num>
  <w:num w:numId="6" w16cid:durableId="2112314810">
    <w:abstractNumId w:val="10"/>
  </w:num>
  <w:num w:numId="7" w16cid:durableId="456029460">
    <w:abstractNumId w:val="2"/>
  </w:num>
  <w:num w:numId="8" w16cid:durableId="1583296619">
    <w:abstractNumId w:val="4"/>
  </w:num>
  <w:num w:numId="9" w16cid:durableId="1345204902">
    <w:abstractNumId w:val="6"/>
  </w:num>
  <w:num w:numId="10" w16cid:durableId="466431411">
    <w:abstractNumId w:val="3"/>
  </w:num>
  <w:num w:numId="11" w16cid:durableId="106175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55"/>
    <w:rsid w:val="00014210"/>
    <w:rsid w:val="00014A2C"/>
    <w:rsid w:val="00020131"/>
    <w:rsid w:val="00020EB9"/>
    <w:rsid w:val="00026757"/>
    <w:rsid w:val="0003510E"/>
    <w:rsid w:val="00040CF3"/>
    <w:rsid w:val="00050C32"/>
    <w:rsid w:val="00052E62"/>
    <w:rsid w:val="000535BD"/>
    <w:rsid w:val="00053B76"/>
    <w:rsid w:val="00056B7F"/>
    <w:rsid w:val="0006484E"/>
    <w:rsid w:val="00076DD4"/>
    <w:rsid w:val="00092607"/>
    <w:rsid w:val="00093228"/>
    <w:rsid w:val="0009356A"/>
    <w:rsid w:val="0009551F"/>
    <w:rsid w:val="00096AA4"/>
    <w:rsid w:val="00097E2E"/>
    <w:rsid w:val="000A0CBC"/>
    <w:rsid w:val="000A24C5"/>
    <w:rsid w:val="000A727E"/>
    <w:rsid w:val="000A73AA"/>
    <w:rsid w:val="000B6528"/>
    <w:rsid w:val="000B793C"/>
    <w:rsid w:val="000C0E33"/>
    <w:rsid w:val="000C7E60"/>
    <w:rsid w:val="000D2C98"/>
    <w:rsid w:val="000E035A"/>
    <w:rsid w:val="000E2685"/>
    <w:rsid w:val="000E33BF"/>
    <w:rsid w:val="000E56C8"/>
    <w:rsid w:val="000E66CE"/>
    <w:rsid w:val="000E777D"/>
    <w:rsid w:val="000F1B0C"/>
    <w:rsid w:val="000F4811"/>
    <w:rsid w:val="00102033"/>
    <w:rsid w:val="0010578B"/>
    <w:rsid w:val="00112954"/>
    <w:rsid w:val="00113ABF"/>
    <w:rsid w:val="001179DA"/>
    <w:rsid w:val="00162A2D"/>
    <w:rsid w:val="00166415"/>
    <w:rsid w:val="00167F8A"/>
    <w:rsid w:val="0017546F"/>
    <w:rsid w:val="00176391"/>
    <w:rsid w:val="001771EB"/>
    <w:rsid w:val="00182784"/>
    <w:rsid w:val="0018416E"/>
    <w:rsid w:val="001841C7"/>
    <w:rsid w:val="00192BD8"/>
    <w:rsid w:val="001943E8"/>
    <w:rsid w:val="001A6766"/>
    <w:rsid w:val="001A7193"/>
    <w:rsid w:val="001B0728"/>
    <w:rsid w:val="001B36DD"/>
    <w:rsid w:val="001B704A"/>
    <w:rsid w:val="001B7BBC"/>
    <w:rsid w:val="001C2BCC"/>
    <w:rsid w:val="001D7076"/>
    <w:rsid w:val="001D7893"/>
    <w:rsid w:val="001E0DFF"/>
    <w:rsid w:val="001F7166"/>
    <w:rsid w:val="002005A5"/>
    <w:rsid w:val="00201258"/>
    <w:rsid w:val="00215750"/>
    <w:rsid w:val="00217BFF"/>
    <w:rsid w:val="00217E93"/>
    <w:rsid w:val="00220EC0"/>
    <w:rsid w:val="00224268"/>
    <w:rsid w:val="00235D37"/>
    <w:rsid w:val="002446FA"/>
    <w:rsid w:val="002450B7"/>
    <w:rsid w:val="00247BB1"/>
    <w:rsid w:val="00253E7D"/>
    <w:rsid w:val="00256ACF"/>
    <w:rsid w:val="00262C6A"/>
    <w:rsid w:val="00263762"/>
    <w:rsid w:val="0026776B"/>
    <w:rsid w:val="00273CBF"/>
    <w:rsid w:val="0027456A"/>
    <w:rsid w:val="00275FB1"/>
    <w:rsid w:val="002811A0"/>
    <w:rsid w:val="00286399"/>
    <w:rsid w:val="00297205"/>
    <w:rsid w:val="002A18B3"/>
    <w:rsid w:val="002A4026"/>
    <w:rsid w:val="002C36DE"/>
    <w:rsid w:val="002C3A58"/>
    <w:rsid w:val="002C45A6"/>
    <w:rsid w:val="002D0D73"/>
    <w:rsid w:val="002D1690"/>
    <w:rsid w:val="002D3A66"/>
    <w:rsid w:val="002E0ACE"/>
    <w:rsid w:val="002E0F46"/>
    <w:rsid w:val="002E1B55"/>
    <w:rsid w:val="002E60AF"/>
    <w:rsid w:val="002F02ED"/>
    <w:rsid w:val="002F3694"/>
    <w:rsid w:val="00300621"/>
    <w:rsid w:val="00303927"/>
    <w:rsid w:val="00304273"/>
    <w:rsid w:val="00305243"/>
    <w:rsid w:val="00306328"/>
    <w:rsid w:val="0031084C"/>
    <w:rsid w:val="00320C49"/>
    <w:rsid w:val="0032581A"/>
    <w:rsid w:val="003336BC"/>
    <w:rsid w:val="00337228"/>
    <w:rsid w:val="00353340"/>
    <w:rsid w:val="00360018"/>
    <w:rsid w:val="00360F3B"/>
    <w:rsid w:val="003628E4"/>
    <w:rsid w:val="003668D9"/>
    <w:rsid w:val="00370E23"/>
    <w:rsid w:val="00374E5B"/>
    <w:rsid w:val="003808DA"/>
    <w:rsid w:val="00382249"/>
    <w:rsid w:val="00391DAB"/>
    <w:rsid w:val="00393FFF"/>
    <w:rsid w:val="00397ED3"/>
    <w:rsid w:val="003A1D7F"/>
    <w:rsid w:val="003A76BC"/>
    <w:rsid w:val="003A7ABC"/>
    <w:rsid w:val="003A7B20"/>
    <w:rsid w:val="003B1D45"/>
    <w:rsid w:val="003B2C8C"/>
    <w:rsid w:val="003B78FE"/>
    <w:rsid w:val="003C2287"/>
    <w:rsid w:val="003C52A0"/>
    <w:rsid w:val="003C59CA"/>
    <w:rsid w:val="003D0E84"/>
    <w:rsid w:val="003D312B"/>
    <w:rsid w:val="003E7B26"/>
    <w:rsid w:val="003F1689"/>
    <w:rsid w:val="003F7DD0"/>
    <w:rsid w:val="0040080D"/>
    <w:rsid w:val="004022F4"/>
    <w:rsid w:val="00402896"/>
    <w:rsid w:val="00406818"/>
    <w:rsid w:val="00413C3A"/>
    <w:rsid w:val="004241DC"/>
    <w:rsid w:val="004269EA"/>
    <w:rsid w:val="0043309E"/>
    <w:rsid w:val="00442BF6"/>
    <w:rsid w:val="00443D44"/>
    <w:rsid w:val="00465192"/>
    <w:rsid w:val="0047178C"/>
    <w:rsid w:val="004752D9"/>
    <w:rsid w:val="0047662E"/>
    <w:rsid w:val="00483621"/>
    <w:rsid w:val="00494EE6"/>
    <w:rsid w:val="00496068"/>
    <w:rsid w:val="004A4431"/>
    <w:rsid w:val="004A6E27"/>
    <w:rsid w:val="004B2D59"/>
    <w:rsid w:val="004B3BAD"/>
    <w:rsid w:val="004C6598"/>
    <w:rsid w:val="004D6ACE"/>
    <w:rsid w:val="004E66E7"/>
    <w:rsid w:val="004E73D9"/>
    <w:rsid w:val="004F0ED4"/>
    <w:rsid w:val="004F6888"/>
    <w:rsid w:val="00502231"/>
    <w:rsid w:val="00512A49"/>
    <w:rsid w:val="00513B1E"/>
    <w:rsid w:val="0052334A"/>
    <w:rsid w:val="005260E3"/>
    <w:rsid w:val="00536BC8"/>
    <w:rsid w:val="0053747E"/>
    <w:rsid w:val="00551705"/>
    <w:rsid w:val="005554D5"/>
    <w:rsid w:val="00562CE9"/>
    <w:rsid w:val="005657BA"/>
    <w:rsid w:val="005668CD"/>
    <w:rsid w:val="00575AF6"/>
    <w:rsid w:val="00587FAE"/>
    <w:rsid w:val="00596D34"/>
    <w:rsid w:val="005A59C9"/>
    <w:rsid w:val="005B2902"/>
    <w:rsid w:val="005B5844"/>
    <w:rsid w:val="005B647A"/>
    <w:rsid w:val="005C08EE"/>
    <w:rsid w:val="005C206B"/>
    <w:rsid w:val="005C7232"/>
    <w:rsid w:val="005C7235"/>
    <w:rsid w:val="005C7E8B"/>
    <w:rsid w:val="005D15F8"/>
    <w:rsid w:val="005D3AB3"/>
    <w:rsid w:val="005D4194"/>
    <w:rsid w:val="005D693B"/>
    <w:rsid w:val="005F0DD6"/>
    <w:rsid w:val="005F1B34"/>
    <w:rsid w:val="005F3B12"/>
    <w:rsid w:val="005F7312"/>
    <w:rsid w:val="006004AF"/>
    <w:rsid w:val="006071C7"/>
    <w:rsid w:val="0061042C"/>
    <w:rsid w:val="00610BF1"/>
    <w:rsid w:val="00611825"/>
    <w:rsid w:val="00615B06"/>
    <w:rsid w:val="00616FB0"/>
    <w:rsid w:val="00631EC8"/>
    <w:rsid w:val="00635DE0"/>
    <w:rsid w:val="0063758F"/>
    <w:rsid w:val="00641D70"/>
    <w:rsid w:val="00642702"/>
    <w:rsid w:val="0064334E"/>
    <w:rsid w:val="00654409"/>
    <w:rsid w:val="006569EC"/>
    <w:rsid w:val="006615A8"/>
    <w:rsid w:val="00677EB3"/>
    <w:rsid w:val="0068062C"/>
    <w:rsid w:val="00683211"/>
    <w:rsid w:val="00694F43"/>
    <w:rsid w:val="006A2B3A"/>
    <w:rsid w:val="006A3D85"/>
    <w:rsid w:val="006C7985"/>
    <w:rsid w:val="006D29C6"/>
    <w:rsid w:val="006D7B87"/>
    <w:rsid w:val="006E4945"/>
    <w:rsid w:val="006E6D53"/>
    <w:rsid w:val="006E76F2"/>
    <w:rsid w:val="006F1A6D"/>
    <w:rsid w:val="006F288E"/>
    <w:rsid w:val="006F30D0"/>
    <w:rsid w:val="006F3C44"/>
    <w:rsid w:val="006F4EB6"/>
    <w:rsid w:val="00700779"/>
    <w:rsid w:val="0070116A"/>
    <w:rsid w:val="0070257B"/>
    <w:rsid w:val="007061E0"/>
    <w:rsid w:val="007110DE"/>
    <w:rsid w:val="007147F8"/>
    <w:rsid w:val="007152D6"/>
    <w:rsid w:val="007215FC"/>
    <w:rsid w:val="007228C9"/>
    <w:rsid w:val="00725544"/>
    <w:rsid w:val="00732E4E"/>
    <w:rsid w:val="00734F18"/>
    <w:rsid w:val="00742CA0"/>
    <w:rsid w:val="00751F23"/>
    <w:rsid w:val="00752946"/>
    <w:rsid w:val="00753C72"/>
    <w:rsid w:val="007618AB"/>
    <w:rsid w:val="00761DF7"/>
    <w:rsid w:val="00767F3F"/>
    <w:rsid w:val="00772248"/>
    <w:rsid w:val="00777D00"/>
    <w:rsid w:val="007879ED"/>
    <w:rsid w:val="007921F2"/>
    <w:rsid w:val="007B1008"/>
    <w:rsid w:val="007B2D90"/>
    <w:rsid w:val="007B694F"/>
    <w:rsid w:val="007C089D"/>
    <w:rsid w:val="007D6CB2"/>
    <w:rsid w:val="007E2A3C"/>
    <w:rsid w:val="007E2C52"/>
    <w:rsid w:val="007E50C9"/>
    <w:rsid w:val="007E5B8A"/>
    <w:rsid w:val="007F0973"/>
    <w:rsid w:val="007F1CB1"/>
    <w:rsid w:val="00805C50"/>
    <w:rsid w:val="00813B56"/>
    <w:rsid w:val="00813DC3"/>
    <w:rsid w:val="00817C73"/>
    <w:rsid w:val="008229F7"/>
    <w:rsid w:val="00823540"/>
    <w:rsid w:val="00827E10"/>
    <w:rsid w:val="00831528"/>
    <w:rsid w:val="00835FA1"/>
    <w:rsid w:val="00837E94"/>
    <w:rsid w:val="00850A89"/>
    <w:rsid w:val="008518DD"/>
    <w:rsid w:val="008546B2"/>
    <w:rsid w:val="00854FAB"/>
    <w:rsid w:val="0086360B"/>
    <w:rsid w:val="0087229B"/>
    <w:rsid w:val="008731C1"/>
    <w:rsid w:val="00874BD0"/>
    <w:rsid w:val="00881CC5"/>
    <w:rsid w:val="008829FF"/>
    <w:rsid w:val="008920FF"/>
    <w:rsid w:val="008A4727"/>
    <w:rsid w:val="008A4DB4"/>
    <w:rsid w:val="008A6299"/>
    <w:rsid w:val="008B77EF"/>
    <w:rsid w:val="008C0AC6"/>
    <w:rsid w:val="008C7031"/>
    <w:rsid w:val="008D4139"/>
    <w:rsid w:val="008D4F5C"/>
    <w:rsid w:val="008E4D2C"/>
    <w:rsid w:val="008F148C"/>
    <w:rsid w:val="008F5ED6"/>
    <w:rsid w:val="00905D51"/>
    <w:rsid w:val="00907835"/>
    <w:rsid w:val="00911AC8"/>
    <w:rsid w:val="00913BCF"/>
    <w:rsid w:val="009166BB"/>
    <w:rsid w:val="00920532"/>
    <w:rsid w:val="00921A17"/>
    <w:rsid w:val="00923427"/>
    <w:rsid w:val="009328B9"/>
    <w:rsid w:val="00936099"/>
    <w:rsid w:val="00936BA2"/>
    <w:rsid w:val="009453E5"/>
    <w:rsid w:val="0095277C"/>
    <w:rsid w:val="009650A2"/>
    <w:rsid w:val="00965931"/>
    <w:rsid w:val="0097106D"/>
    <w:rsid w:val="00972F56"/>
    <w:rsid w:val="00976223"/>
    <w:rsid w:val="0099032D"/>
    <w:rsid w:val="00992776"/>
    <w:rsid w:val="0099400D"/>
    <w:rsid w:val="00996482"/>
    <w:rsid w:val="009A1C97"/>
    <w:rsid w:val="009A6911"/>
    <w:rsid w:val="009A6982"/>
    <w:rsid w:val="009A6F8A"/>
    <w:rsid w:val="009A7030"/>
    <w:rsid w:val="009A7B8A"/>
    <w:rsid w:val="009B36E2"/>
    <w:rsid w:val="009B38DE"/>
    <w:rsid w:val="009B4BA3"/>
    <w:rsid w:val="009B5962"/>
    <w:rsid w:val="009C5957"/>
    <w:rsid w:val="009C667A"/>
    <w:rsid w:val="009D1673"/>
    <w:rsid w:val="009D3789"/>
    <w:rsid w:val="009D5B74"/>
    <w:rsid w:val="009D6B09"/>
    <w:rsid w:val="009E29EB"/>
    <w:rsid w:val="009E5733"/>
    <w:rsid w:val="009F20D9"/>
    <w:rsid w:val="00A0023E"/>
    <w:rsid w:val="00A2135A"/>
    <w:rsid w:val="00A3064F"/>
    <w:rsid w:val="00A45A95"/>
    <w:rsid w:val="00A66543"/>
    <w:rsid w:val="00A67F6D"/>
    <w:rsid w:val="00A7021C"/>
    <w:rsid w:val="00A734B7"/>
    <w:rsid w:val="00A75C9B"/>
    <w:rsid w:val="00A7710E"/>
    <w:rsid w:val="00A847B8"/>
    <w:rsid w:val="00A86D44"/>
    <w:rsid w:val="00AA218F"/>
    <w:rsid w:val="00AA2B8C"/>
    <w:rsid w:val="00AA6A4B"/>
    <w:rsid w:val="00AA6EC9"/>
    <w:rsid w:val="00AB4A9D"/>
    <w:rsid w:val="00AE6A14"/>
    <w:rsid w:val="00AF27CD"/>
    <w:rsid w:val="00B034B5"/>
    <w:rsid w:val="00B06088"/>
    <w:rsid w:val="00B0612C"/>
    <w:rsid w:val="00B06899"/>
    <w:rsid w:val="00B10C52"/>
    <w:rsid w:val="00B35B82"/>
    <w:rsid w:val="00B37988"/>
    <w:rsid w:val="00B405CB"/>
    <w:rsid w:val="00B65D66"/>
    <w:rsid w:val="00B840F0"/>
    <w:rsid w:val="00B93CB7"/>
    <w:rsid w:val="00B944FC"/>
    <w:rsid w:val="00B96614"/>
    <w:rsid w:val="00B96A19"/>
    <w:rsid w:val="00BA212A"/>
    <w:rsid w:val="00BB59A4"/>
    <w:rsid w:val="00BC14F4"/>
    <w:rsid w:val="00BD1117"/>
    <w:rsid w:val="00BD1F23"/>
    <w:rsid w:val="00BD5583"/>
    <w:rsid w:val="00BD5C13"/>
    <w:rsid w:val="00BD71BA"/>
    <w:rsid w:val="00BE5671"/>
    <w:rsid w:val="00BF5A21"/>
    <w:rsid w:val="00C12375"/>
    <w:rsid w:val="00C15C0F"/>
    <w:rsid w:val="00C23370"/>
    <w:rsid w:val="00C2410C"/>
    <w:rsid w:val="00C273EE"/>
    <w:rsid w:val="00C547F2"/>
    <w:rsid w:val="00C67612"/>
    <w:rsid w:val="00C730B0"/>
    <w:rsid w:val="00C807AE"/>
    <w:rsid w:val="00C835FD"/>
    <w:rsid w:val="00C8702A"/>
    <w:rsid w:val="00C93F01"/>
    <w:rsid w:val="00C97218"/>
    <w:rsid w:val="00CA6085"/>
    <w:rsid w:val="00CB077F"/>
    <w:rsid w:val="00CB4A21"/>
    <w:rsid w:val="00CB6380"/>
    <w:rsid w:val="00CC1DB9"/>
    <w:rsid w:val="00CC7EC7"/>
    <w:rsid w:val="00CD0898"/>
    <w:rsid w:val="00CD345F"/>
    <w:rsid w:val="00CD45C7"/>
    <w:rsid w:val="00CE0465"/>
    <w:rsid w:val="00CE299D"/>
    <w:rsid w:val="00CE429A"/>
    <w:rsid w:val="00CF143C"/>
    <w:rsid w:val="00CF3787"/>
    <w:rsid w:val="00CF3860"/>
    <w:rsid w:val="00CF5CAF"/>
    <w:rsid w:val="00D01AF0"/>
    <w:rsid w:val="00D04B06"/>
    <w:rsid w:val="00D12502"/>
    <w:rsid w:val="00D14C00"/>
    <w:rsid w:val="00D1609D"/>
    <w:rsid w:val="00D16D0E"/>
    <w:rsid w:val="00D17886"/>
    <w:rsid w:val="00D21E45"/>
    <w:rsid w:val="00D31954"/>
    <w:rsid w:val="00D328C6"/>
    <w:rsid w:val="00D34276"/>
    <w:rsid w:val="00D34D62"/>
    <w:rsid w:val="00D3581F"/>
    <w:rsid w:val="00D41A86"/>
    <w:rsid w:val="00D43A96"/>
    <w:rsid w:val="00D43E65"/>
    <w:rsid w:val="00D441D6"/>
    <w:rsid w:val="00D45BCF"/>
    <w:rsid w:val="00D5433C"/>
    <w:rsid w:val="00D643EF"/>
    <w:rsid w:val="00D7277A"/>
    <w:rsid w:val="00D74CCB"/>
    <w:rsid w:val="00D83222"/>
    <w:rsid w:val="00D83573"/>
    <w:rsid w:val="00D92C9D"/>
    <w:rsid w:val="00D9447A"/>
    <w:rsid w:val="00D952F5"/>
    <w:rsid w:val="00DB33A0"/>
    <w:rsid w:val="00DB5FEE"/>
    <w:rsid w:val="00DB644E"/>
    <w:rsid w:val="00DC05E2"/>
    <w:rsid w:val="00DC3163"/>
    <w:rsid w:val="00DD09EC"/>
    <w:rsid w:val="00DD5DFC"/>
    <w:rsid w:val="00DE3066"/>
    <w:rsid w:val="00DE3A7E"/>
    <w:rsid w:val="00DF3E84"/>
    <w:rsid w:val="00DF6E34"/>
    <w:rsid w:val="00E02E51"/>
    <w:rsid w:val="00E03DC2"/>
    <w:rsid w:val="00E11CFD"/>
    <w:rsid w:val="00E12DEF"/>
    <w:rsid w:val="00E21862"/>
    <w:rsid w:val="00E32321"/>
    <w:rsid w:val="00E32EE1"/>
    <w:rsid w:val="00E37402"/>
    <w:rsid w:val="00E53EF2"/>
    <w:rsid w:val="00E55AB1"/>
    <w:rsid w:val="00E57118"/>
    <w:rsid w:val="00E6150D"/>
    <w:rsid w:val="00E766F2"/>
    <w:rsid w:val="00E805BE"/>
    <w:rsid w:val="00E9151E"/>
    <w:rsid w:val="00E97AC4"/>
    <w:rsid w:val="00EA24D0"/>
    <w:rsid w:val="00EA6E08"/>
    <w:rsid w:val="00EA78AE"/>
    <w:rsid w:val="00EB14D6"/>
    <w:rsid w:val="00EB201C"/>
    <w:rsid w:val="00EB3D3D"/>
    <w:rsid w:val="00EB6379"/>
    <w:rsid w:val="00EC4F69"/>
    <w:rsid w:val="00ED2C02"/>
    <w:rsid w:val="00ED46AD"/>
    <w:rsid w:val="00ED589D"/>
    <w:rsid w:val="00ED6778"/>
    <w:rsid w:val="00EE02EF"/>
    <w:rsid w:val="00EE1FC9"/>
    <w:rsid w:val="00EE3DCF"/>
    <w:rsid w:val="00EE4413"/>
    <w:rsid w:val="00EE7859"/>
    <w:rsid w:val="00F229BC"/>
    <w:rsid w:val="00F270C7"/>
    <w:rsid w:val="00F310A7"/>
    <w:rsid w:val="00F35BFB"/>
    <w:rsid w:val="00F37242"/>
    <w:rsid w:val="00F412AA"/>
    <w:rsid w:val="00F438F1"/>
    <w:rsid w:val="00F44969"/>
    <w:rsid w:val="00F451A5"/>
    <w:rsid w:val="00F4649B"/>
    <w:rsid w:val="00F47FF8"/>
    <w:rsid w:val="00F52DAA"/>
    <w:rsid w:val="00F60A8C"/>
    <w:rsid w:val="00F639C1"/>
    <w:rsid w:val="00F66D24"/>
    <w:rsid w:val="00F74304"/>
    <w:rsid w:val="00F767BF"/>
    <w:rsid w:val="00F9494F"/>
    <w:rsid w:val="00F94A8B"/>
    <w:rsid w:val="00F97DF3"/>
    <w:rsid w:val="00FA3619"/>
    <w:rsid w:val="00FA475D"/>
    <w:rsid w:val="00FA5650"/>
    <w:rsid w:val="00FA7E89"/>
    <w:rsid w:val="00FE27FC"/>
    <w:rsid w:val="00FE3114"/>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FE92"/>
  <w15:chartTrackingRefBased/>
  <w15:docId w15:val="{3ACEE1B6-A443-4CF7-853B-FA6209A9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B5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F09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5B8A"/>
    <w:pPr>
      <w:ind w:left="720"/>
      <w:contextualSpacing/>
    </w:pPr>
  </w:style>
  <w:style w:type="paragraph" w:styleId="Footer">
    <w:name w:val="footer"/>
    <w:basedOn w:val="Normal"/>
    <w:link w:val="FooterChar"/>
    <w:uiPriority w:val="99"/>
    <w:unhideWhenUsed/>
    <w:rsid w:val="0022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C0"/>
  </w:style>
  <w:style w:type="character" w:styleId="PageNumber">
    <w:name w:val="page number"/>
    <w:basedOn w:val="DefaultParagraphFont"/>
    <w:uiPriority w:val="99"/>
    <w:semiHidden/>
    <w:unhideWhenUsed/>
    <w:rsid w:val="00220EC0"/>
  </w:style>
  <w:style w:type="paragraph" w:styleId="Header">
    <w:name w:val="header"/>
    <w:basedOn w:val="Normal"/>
    <w:link w:val="HeaderChar"/>
    <w:uiPriority w:val="99"/>
    <w:unhideWhenUsed/>
    <w:rsid w:val="0022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28964">
      <w:bodyDiv w:val="1"/>
      <w:marLeft w:val="0"/>
      <w:marRight w:val="0"/>
      <w:marTop w:val="0"/>
      <w:marBottom w:val="0"/>
      <w:divBdr>
        <w:top w:val="none" w:sz="0" w:space="0" w:color="auto"/>
        <w:left w:val="none" w:sz="0" w:space="0" w:color="auto"/>
        <w:bottom w:val="none" w:sz="0" w:space="0" w:color="auto"/>
        <w:right w:val="none" w:sz="0" w:space="0" w:color="auto"/>
      </w:divBdr>
    </w:div>
    <w:div w:id="944922831">
      <w:bodyDiv w:val="1"/>
      <w:marLeft w:val="0"/>
      <w:marRight w:val="0"/>
      <w:marTop w:val="0"/>
      <w:marBottom w:val="0"/>
      <w:divBdr>
        <w:top w:val="none" w:sz="0" w:space="0" w:color="auto"/>
        <w:left w:val="none" w:sz="0" w:space="0" w:color="auto"/>
        <w:bottom w:val="none" w:sz="0" w:space="0" w:color="auto"/>
        <w:right w:val="none" w:sz="0" w:space="0" w:color="auto"/>
      </w:divBdr>
    </w:div>
    <w:div w:id="1148404291">
      <w:bodyDiv w:val="1"/>
      <w:marLeft w:val="0"/>
      <w:marRight w:val="0"/>
      <w:marTop w:val="0"/>
      <w:marBottom w:val="0"/>
      <w:divBdr>
        <w:top w:val="none" w:sz="0" w:space="0" w:color="auto"/>
        <w:left w:val="none" w:sz="0" w:space="0" w:color="auto"/>
        <w:bottom w:val="none" w:sz="0" w:space="0" w:color="auto"/>
        <w:right w:val="none" w:sz="0" w:space="0" w:color="auto"/>
      </w:divBdr>
    </w:div>
    <w:div w:id="16384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C563-AC8C-104A-9D03-B5464ECB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Venker</dc:creator>
  <cp:keywords/>
  <dc:description/>
  <cp:lastModifiedBy>VERONICA ROJAS</cp:lastModifiedBy>
  <cp:revision>2</cp:revision>
  <cp:lastPrinted>2023-02-20T17:15:00Z</cp:lastPrinted>
  <dcterms:created xsi:type="dcterms:W3CDTF">2023-02-20T17:18:00Z</dcterms:created>
  <dcterms:modified xsi:type="dcterms:W3CDTF">2023-02-20T17:18:00Z</dcterms:modified>
</cp:coreProperties>
</file>